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B1" w:rsidRPr="00034FB1" w:rsidRDefault="00812F65" w:rsidP="00A05663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КОНЦЕПЦІЯ</w:t>
      </w:r>
      <w:r w:rsidR="00034FB1" w:rsidRPr="00034FB1">
        <w:rPr>
          <w:rFonts w:ascii="Times New Roman" w:hAnsi="Times New Roman" w:cs="Times New Roman"/>
          <w:b/>
          <w:sz w:val="28"/>
          <w:szCs w:val="28"/>
        </w:rPr>
        <w:t xml:space="preserve"> РЕСУРСНОГО МЕНЕДЖМЕНТУ В ЗАГАЛЬНІЙ СТР</w:t>
      </w:r>
      <w:r w:rsidR="007008E4">
        <w:rPr>
          <w:rFonts w:ascii="Times New Roman" w:hAnsi="Times New Roman" w:cs="Times New Roman"/>
          <w:b/>
          <w:sz w:val="28"/>
          <w:szCs w:val="28"/>
        </w:rPr>
        <w:t>АТЕГІЇ МАРКЕТИНГУ ВІТ</w:t>
      </w:r>
      <w:r>
        <w:rPr>
          <w:rFonts w:ascii="Times New Roman" w:hAnsi="Times New Roman" w:cs="Times New Roman"/>
          <w:b/>
          <w:sz w:val="28"/>
          <w:szCs w:val="28"/>
        </w:rPr>
        <w:t>ЧИЗНЯНИХ</w:t>
      </w:r>
      <w:r w:rsidR="00034FB1" w:rsidRPr="00034FB1">
        <w:rPr>
          <w:rFonts w:ascii="Times New Roman" w:hAnsi="Times New Roman" w:cs="Times New Roman"/>
          <w:b/>
          <w:sz w:val="28"/>
          <w:szCs w:val="28"/>
        </w:rPr>
        <w:t xml:space="preserve"> ПІДПРИЄМСТВ.</w:t>
      </w:r>
    </w:p>
    <w:p w:rsidR="00034FB1" w:rsidRPr="00034FB1" w:rsidRDefault="00812F65" w:rsidP="00A05663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Кандидат </w:t>
      </w:r>
      <w:proofErr w:type="spellStart"/>
      <w:r w:rsidR="00034FB1" w:rsidRPr="00034FB1">
        <w:rPr>
          <w:rFonts w:ascii="Times New Roman" w:hAnsi="Times New Roman" w:cs="Times New Roman"/>
          <w:b/>
          <w:i/>
          <w:sz w:val="28"/>
          <w:szCs w:val="28"/>
          <w:lang w:val="ru-RU"/>
        </w:rPr>
        <w:t>економ</w:t>
      </w:r>
      <w:r w:rsidR="00034FB1" w:rsidRPr="00034FB1">
        <w:rPr>
          <w:rFonts w:ascii="Times New Roman" w:hAnsi="Times New Roman" w:cs="Times New Roman"/>
          <w:b/>
          <w:i/>
          <w:sz w:val="28"/>
          <w:szCs w:val="28"/>
        </w:rPr>
        <w:t>ічних</w:t>
      </w:r>
      <w:proofErr w:type="spellEnd"/>
      <w:r w:rsidR="00034FB1" w:rsidRPr="00034FB1">
        <w:rPr>
          <w:rFonts w:ascii="Times New Roman" w:hAnsi="Times New Roman" w:cs="Times New Roman"/>
          <w:b/>
          <w:i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доцент</w:t>
      </w:r>
      <w:r w:rsidR="00034FB1" w:rsidRPr="00034FB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Кононова О.О., </w:t>
      </w:r>
    </w:p>
    <w:p w:rsidR="00723FC8" w:rsidRPr="00812F65" w:rsidRDefault="00812F65" w:rsidP="00A05663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Марченко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І.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О</w:t>
      </w:r>
    </w:p>
    <w:p w:rsidR="00723FC8" w:rsidRPr="00034FB1" w:rsidRDefault="00723FC8" w:rsidP="00A05663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4FB1">
        <w:rPr>
          <w:rFonts w:ascii="Times New Roman" w:hAnsi="Times New Roman" w:cs="Times New Roman"/>
          <w:b/>
          <w:i/>
          <w:sz w:val="28"/>
          <w:szCs w:val="28"/>
        </w:rPr>
        <w:t>Дніпропетровський національний університет імені Олеся Гончара</w:t>
      </w:r>
    </w:p>
    <w:p w:rsidR="00A05663" w:rsidRPr="00812F65" w:rsidRDefault="00A05663" w:rsidP="00A05663">
      <w:pPr>
        <w:spacing w:after="0" w:line="240" w:lineRule="auto"/>
        <w:ind w:firstLine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12F65">
        <w:rPr>
          <w:rFonts w:ascii="Times New Roman" w:hAnsi="Times New Roman" w:cs="Times New Roman"/>
          <w:b/>
          <w:bCs/>
          <w:sz w:val="28"/>
          <w:szCs w:val="28"/>
        </w:rPr>
        <w:t>Анатац</w:t>
      </w:r>
      <w:r w:rsidRPr="00A05663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812F65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</w:p>
    <w:p w:rsidR="00723FC8" w:rsidRDefault="00723FC8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FB1">
        <w:rPr>
          <w:rFonts w:ascii="Times New Roman" w:hAnsi="Times New Roman" w:cs="Times New Roman"/>
          <w:sz w:val="28"/>
          <w:szCs w:val="28"/>
        </w:rPr>
        <w:t>Проаналізовано тенденції розвитку IT ринку України,</w:t>
      </w:r>
      <w:r w:rsidRPr="00034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 реалізації маркетингового плану компанії за допомогою використання засобів Інтернет-комунікацій, описана перспектива розвитку сфери IT, </w:t>
      </w:r>
      <w:r w:rsidR="004D649A" w:rsidRPr="00034FB1">
        <w:rPr>
          <w:rFonts w:ascii="Times New Roman" w:hAnsi="Times New Roman" w:cs="Times New Roman"/>
          <w:sz w:val="28"/>
          <w:szCs w:val="28"/>
        </w:rPr>
        <w:t>зміни стратегій маркетингу IT-компаній останніх років. Обґ</w:t>
      </w:r>
      <w:r w:rsidR="008B4140" w:rsidRPr="00034FB1">
        <w:rPr>
          <w:rFonts w:ascii="Times New Roman" w:hAnsi="Times New Roman" w:cs="Times New Roman"/>
          <w:sz w:val="28"/>
          <w:szCs w:val="28"/>
        </w:rPr>
        <w:t>рунто</w:t>
      </w:r>
      <w:r w:rsidR="004D649A" w:rsidRPr="00034FB1">
        <w:rPr>
          <w:rFonts w:ascii="Times New Roman" w:hAnsi="Times New Roman" w:cs="Times New Roman"/>
          <w:sz w:val="28"/>
          <w:szCs w:val="28"/>
        </w:rPr>
        <w:t xml:space="preserve">вано необхідність інтеграції концепції ресурсного менеджменту в загальну систему маркетингу </w:t>
      </w:r>
      <w:r w:rsidR="004D649A" w:rsidRPr="00034FB1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4D649A" w:rsidRPr="00034FB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4D649A" w:rsidRPr="00034FB1">
        <w:rPr>
          <w:rFonts w:ascii="Times New Roman" w:hAnsi="Times New Roman" w:cs="Times New Roman"/>
          <w:sz w:val="28"/>
          <w:szCs w:val="28"/>
        </w:rPr>
        <w:t>компанії. Надано рекомендації щодо підвищення ефективності діяльності вітчизняних підприємств у сфері IT.</w:t>
      </w:r>
    </w:p>
    <w:p w:rsidR="00812F65" w:rsidRPr="00812F65" w:rsidRDefault="00812F65" w:rsidP="00812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ar-AE"/>
        </w:rPr>
      </w:pPr>
      <w:r w:rsidRPr="00034FB1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034FB1">
        <w:rPr>
          <w:rFonts w:ascii="Times New Roman" w:hAnsi="Times New Roman" w:cs="Times New Roman"/>
          <w:sz w:val="28"/>
          <w:szCs w:val="28"/>
        </w:rPr>
        <w:t xml:space="preserve">маркетинг в ІT, тенденції в Україні, </w:t>
      </w:r>
      <w:proofErr w:type="spellStart"/>
      <w:r w:rsidRPr="00034FB1">
        <w:rPr>
          <w:rFonts w:ascii="Times New Roman" w:hAnsi="Times New Roman" w:cs="Times New Roman"/>
          <w:sz w:val="28"/>
          <w:szCs w:val="28"/>
        </w:rPr>
        <w:t>аутсорсинг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FB1">
        <w:rPr>
          <w:rFonts w:ascii="Times New Roman" w:hAnsi="Times New Roman" w:cs="Times New Roman"/>
          <w:sz w:val="28"/>
          <w:szCs w:val="28"/>
        </w:rPr>
        <w:t>Інтернет-маркетинг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>, маркетингові стратегії.</w:t>
      </w:r>
    </w:p>
    <w:p w:rsidR="00812F65" w:rsidRDefault="00A05663" w:rsidP="00812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bidi="ar-AE"/>
        </w:rPr>
      </w:pPr>
      <w:proofErr w:type="spellStart"/>
      <w:proofErr w:type="gramStart"/>
      <w:r w:rsidRPr="00A05663">
        <w:rPr>
          <w:rFonts w:ascii="Times New Roman" w:hAnsi="Times New Roman" w:cs="Times New Roman"/>
          <w:b/>
          <w:bCs/>
          <w:sz w:val="28"/>
          <w:szCs w:val="28"/>
          <w:lang w:val="en-US" w:bidi="ar-AE"/>
        </w:rPr>
        <w:t>Annatacion</w:t>
      </w:r>
      <w:proofErr w:type="spellEnd"/>
      <w:r w:rsidR="00812F65">
        <w:rPr>
          <w:rFonts w:ascii="Times New Roman" w:hAnsi="Times New Roman" w:cs="Times New Roman"/>
          <w:b/>
          <w:bCs/>
          <w:sz w:val="28"/>
          <w:szCs w:val="28"/>
          <w:lang w:bidi="ar-AE"/>
        </w:rPr>
        <w:t>.</w:t>
      </w:r>
      <w:proofErr w:type="gramEnd"/>
      <w:r w:rsidR="00812F65">
        <w:rPr>
          <w:rFonts w:ascii="Times New Roman" w:hAnsi="Times New Roman" w:cs="Times New Roman"/>
          <w:b/>
          <w:bCs/>
          <w:sz w:val="28"/>
          <w:szCs w:val="28"/>
          <w:lang w:bidi="ar-AE"/>
        </w:rPr>
        <w:t xml:space="preserve"> </w:t>
      </w:r>
    </w:p>
    <w:p w:rsidR="00812F65" w:rsidRPr="00812F65" w:rsidRDefault="00812F65" w:rsidP="00812F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bidi="ar-AE"/>
        </w:rPr>
      </w:pP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Analyzed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trends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of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IT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market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in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Ukraine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,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the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process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of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implementing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marketing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plans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via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the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use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of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Internet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communications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,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described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the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prospect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of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the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development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of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IT,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marketing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strategies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change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IT-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companies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in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recent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years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.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The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necessity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of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integrating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the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concept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of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resource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management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into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the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overall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marketing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system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IT-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companies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.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Recommendations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to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improve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the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efficiency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of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domestic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enterprises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</w:t>
      </w:r>
      <w:proofErr w:type="spellStart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>in</w:t>
      </w:r>
      <w:proofErr w:type="spellEnd"/>
      <w:r w:rsidRPr="00812F65">
        <w:rPr>
          <w:rFonts w:ascii="Times New Roman" w:hAnsi="Times New Roman" w:cs="Times New Roman"/>
          <w:bCs/>
          <w:sz w:val="28"/>
          <w:szCs w:val="28"/>
          <w:lang w:bidi="ar-AE"/>
        </w:rPr>
        <w:t xml:space="preserve"> IT.</w:t>
      </w:r>
    </w:p>
    <w:p w:rsidR="00034FB1" w:rsidRPr="00B31B44" w:rsidRDefault="00034FB1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4FB1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4FB1">
        <w:rPr>
          <w:rFonts w:ascii="Times New Roman" w:hAnsi="Times New Roman" w:cs="Times New Roman"/>
          <w:sz w:val="28"/>
          <w:szCs w:val="28"/>
        </w:rPr>
        <w:t>marketingin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 xml:space="preserve"> IT, </w:t>
      </w:r>
      <w:proofErr w:type="spellStart"/>
      <w:r w:rsidRPr="00034FB1">
        <w:rPr>
          <w:rFonts w:ascii="Times New Roman" w:hAnsi="Times New Roman" w:cs="Times New Roman"/>
          <w:sz w:val="28"/>
          <w:szCs w:val="28"/>
        </w:rPr>
        <w:t>trendsinUkraine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FB1">
        <w:rPr>
          <w:rFonts w:ascii="Times New Roman" w:hAnsi="Times New Roman" w:cs="Times New Roman"/>
          <w:sz w:val="28"/>
          <w:szCs w:val="28"/>
        </w:rPr>
        <w:t>outsourcing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FB1">
        <w:rPr>
          <w:rFonts w:ascii="Times New Roman" w:hAnsi="Times New Roman" w:cs="Times New Roman"/>
          <w:sz w:val="28"/>
          <w:szCs w:val="28"/>
        </w:rPr>
        <w:t>internetmarketing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FB1">
        <w:rPr>
          <w:rFonts w:ascii="Times New Roman" w:hAnsi="Times New Roman" w:cs="Times New Roman"/>
          <w:sz w:val="28"/>
          <w:szCs w:val="28"/>
        </w:rPr>
        <w:t>marketingstrategies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>.</w:t>
      </w:r>
    </w:p>
    <w:p w:rsidR="00723FC8" w:rsidRPr="00812F65" w:rsidRDefault="00034FB1" w:rsidP="00812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F65">
        <w:rPr>
          <w:rFonts w:ascii="Times New Roman" w:hAnsi="Times New Roman" w:cs="Times New Roman"/>
          <w:b/>
          <w:sz w:val="28"/>
          <w:szCs w:val="28"/>
        </w:rPr>
        <w:t>Актуальність</w:t>
      </w:r>
      <w:r w:rsidR="00812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F65">
        <w:rPr>
          <w:rFonts w:ascii="Times New Roman" w:hAnsi="Times New Roman" w:cs="Times New Roman"/>
          <w:b/>
          <w:sz w:val="28"/>
          <w:szCs w:val="28"/>
        </w:rPr>
        <w:t>проблеми</w:t>
      </w:r>
      <w:r w:rsidR="00812F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3FC8" w:rsidRPr="00B31B44">
        <w:rPr>
          <w:rFonts w:ascii="Times New Roman" w:hAnsi="Times New Roman" w:cs="Times New Roman"/>
          <w:sz w:val="28"/>
          <w:szCs w:val="28"/>
        </w:rPr>
        <w:t xml:space="preserve">Вплив нових технологій на розвиток маркетингу та як наслідок, діяльність підприємств (в контексті даної статті – вітчизняних), складно переоцінити. На сьогодні перед IT підприємствами постає ряд суттєвих проблем, основними з яких є проблема розвитку та відповідність якості продукту світовим стандартам. </w:t>
      </w:r>
    </w:p>
    <w:p w:rsidR="00723FC8" w:rsidRPr="00B31B44" w:rsidRDefault="00723FC8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Тому вибір необхідних та ефективних маркетингових стратегій відіграє важливу роль у подальшому розвитку підприємства, зростанні прибутків, особливо коли кінцевий продукт орієнтований на споживачів США, Німеччини та інших зарубіжних країн.</w:t>
      </w:r>
    </w:p>
    <w:p w:rsidR="00723FC8" w:rsidRPr="00B31B44" w:rsidRDefault="00723FC8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 На початку ХХ століття маркетинг можна було розглядати як систему методів управління дистрибуцією, трохи пізніше – торгівельною діяльністю та продажами. Наприкінці століття маркетинг сприймався як управління торговими марками, а сьогодні нестримний розвиток інформаційних технологій змінює характер та сутність маркетингової діяльності компаній.</w:t>
      </w:r>
    </w:p>
    <w:p w:rsidR="00723FC8" w:rsidRPr="00B31B44" w:rsidRDefault="00723FC8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Маркетинг IT компаній – це галузь, яка має ряд специфічних особливостей, зумовлених характером та складністю кінцевого продукту, або послуг у сфері. Маркетинг IT компаній включає такий невід’ємний компонент як Інтернет-маркетинг та базується на методах та заходах просування в Інтернеті. Рішення про впровадження нових стратегій в загальний </w:t>
      </w:r>
      <w:r w:rsidRPr="00B31B44">
        <w:rPr>
          <w:rFonts w:ascii="Times New Roman" w:hAnsi="Times New Roman" w:cs="Times New Roman"/>
          <w:sz w:val="28"/>
          <w:szCs w:val="28"/>
        </w:rPr>
        <w:lastRenderedPageBreak/>
        <w:t xml:space="preserve">маркетинговий план багатьох IT компанії приймаються на основі аналітичних даних кінцевого продукту конкурентів в даній сфері. Оскільки стратегії маркетингу  IT компаній засновуються на висвітленні прогресу вдосконалення технічних характеристик продукту, можна з впевненістю сказати, що вивчаючі стратегії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Інтернет-маркетинга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 зарубіжних компаній-конкурентів ми отримаємо перевірені емпіричним методом шляхи розвитку компанії на зарубіжному ринку. 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Більшість компаній в сфері IT дуже уважно підходять до питання керування таким критичним ресурсом, а отже, інтегрувати його в ключові бізнес-процеси підприємства, виходячи при цьому, можливо, за стандартні рамки управління персоналом. 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Саме тому важливу роль в стратегії маркетингу компанії відіграє концепція «ресурсного менеджменту» як особливого бізнес-процесу, що перебуває поза «стандартами» IT сфери. При цьому «ресурсний менеджмент» тісно інтегрований в інші бізнес-процеси компанії, і в першу чергу – в безпосередньо пов’язані з просуванням та виробництвом.</w:t>
      </w:r>
    </w:p>
    <w:p w:rsidR="00723FC8" w:rsidRPr="00812F65" w:rsidRDefault="00034FB1" w:rsidP="00812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FB1">
        <w:rPr>
          <w:rFonts w:ascii="Times New Roman" w:hAnsi="Times New Roman" w:cs="Times New Roman"/>
          <w:b/>
          <w:sz w:val="28"/>
          <w:szCs w:val="28"/>
        </w:rPr>
        <w:t>Аналіз останніх джерел</w:t>
      </w:r>
      <w:r w:rsidR="00812F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3FC8" w:rsidRPr="00B31B44">
        <w:rPr>
          <w:rFonts w:ascii="Times New Roman" w:hAnsi="Times New Roman" w:cs="Times New Roman"/>
          <w:sz w:val="28"/>
          <w:szCs w:val="28"/>
        </w:rPr>
        <w:t xml:space="preserve">На сьогодні, дослідженням маркетингу займається велика кількість видатних вчених, серед яких: Ф. </w:t>
      </w:r>
      <w:proofErr w:type="spellStart"/>
      <w:r w:rsidR="00723FC8" w:rsidRPr="00B31B44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="00723FC8" w:rsidRPr="00B31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3FC8" w:rsidRPr="00B31B44">
        <w:rPr>
          <w:rFonts w:ascii="Times New Roman" w:hAnsi="Times New Roman" w:cs="Times New Roman"/>
          <w:sz w:val="28"/>
          <w:szCs w:val="28"/>
        </w:rPr>
        <w:t>А. В. Арлан</w:t>
      </w:r>
      <w:proofErr w:type="spellEnd"/>
      <w:r w:rsidR="00723FC8" w:rsidRPr="00B31B44">
        <w:rPr>
          <w:rFonts w:ascii="Times New Roman" w:hAnsi="Times New Roman" w:cs="Times New Roman"/>
          <w:sz w:val="28"/>
          <w:szCs w:val="28"/>
        </w:rPr>
        <w:t xml:space="preserve">цев, </w:t>
      </w:r>
      <w:proofErr w:type="spellStart"/>
      <w:r w:rsidR="00723FC8" w:rsidRPr="00B31B44">
        <w:rPr>
          <w:rFonts w:ascii="Times New Roman" w:hAnsi="Times New Roman" w:cs="Times New Roman"/>
          <w:sz w:val="28"/>
          <w:szCs w:val="28"/>
        </w:rPr>
        <w:t>Е. В. По</w:t>
      </w:r>
      <w:proofErr w:type="spellEnd"/>
      <w:r w:rsidR="00723FC8" w:rsidRPr="00B31B44">
        <w:rPr>
          <w:rFonts w:ascii="Times New Roman" w:hAnsi="Times New Roman" w:cs="Times New Roman"/>
          <w:sz w:val="28"/>
          <w:szCs w:val="28"/>
        </w:rPr>
        <w:t>пов, Р. В. </w:t>
      </w:r>
      <w:proofErr w:type="spellStart"/>
      <w:r w:rsidR="00723FC8" w:rsidRPr="00B31B44">
        <w:rPr>
          <w:rFonts w:ascii="Times New Roman" w:hAnsi="Times New Roman" w:cs="Times New Roman"/>
          <w:sz w:val="28"/>
          <w:szCs w:val="28"/>
        </w:rPr>
        <w:t>Коноплев</w:t>
      </w:r>
      <w:proofErr w:type="spellEnd"/>
      <w:r w:rsidR="00723FC8" w:rsidRPr="00B31B44">
        <w:rPr>
          <w:rFonts w:ascii="Times New Roman" w:hAnsi="Times New Roman" w:cs="Times New Roman"/>
          <w:sz w:val="28"/>
          <w:szCs w:val="28"/>
        </w:rPr>
        <w:t xml:space="preserve">, </w:t>
      </w:r>
      <w:r w:rsidR="00E2558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E2558C">
        <w:rPr>
          <w:rFonts w:ascii="Times New Roman" w:hAnsi="Times New Roman" w:cs="Times New Roman"/>
          <w:sz w:val="28"/>
          <w:szCs w:val="28"/>
        </w:rPr>
        <w:t>Хартман</w:t>
      </w:r>
      <w:proofErr w:type="spellEnd"/>
      <w:r w:rsidR="00E2558C">
        <w:rPr>
          <w:rFonts w:ascii="Times New Roman" w:hAnsi="Times New Roman" w:cs="Times New Roman"/>
          <w:sz w:val="28"/>
          <w:szCs w:val="28"/>
        </w:rPr>
        <w:t xml:space="preserve">, </w:t>
      </w:r>
      <w:r w:rsidR="00723FC8" w:rsidRPr="00B31B44">
        <w:rPr>
          <w:rFonts w:ascii="Times New Roman" w:hAnsi="Times New Roman" w:cs="Times New Roman"/>
          <w:sz w:val="28"/>
          <w:szCs w:val="28"/>
        </w:rPr>
        <w:t>Ф.</w:t>
      </w:r>
      <w:r w:rsidR="00E2558C">
        <w:rPr>
          <w:rFonts w:ascii="Times New Roman" w:hAnsi="Times New Roman" w:cs="Times New Roman"/>
          <w:sz w:val="28"/>
          <w:szCs w:val="28"/>
        </w:rPr>
        <w:t xml:space="preserve">Н. </w:t>
      </w:r>
      <w:r w:rsidR="00723FC8" w:rsidRPr="00B31B44">
        <w:rPr>
          <w:rFonts w:ascii="Times New Roman" w:hAnsi="Times New Roman" w:cs="Times New Roman"/>
          <w:sz w:val="28"/>
          <w:szCs w:val="28"/>
        </w:rPr>
        <w:t xml:space="preserve">Гуров, О.К. Ойнер,  Бари </w:t>
      </w:r>
      <w:proofErr w:type="spellStart"/>
      <w:r w:rsidR="00723FC8" w:rsidRPr="00B31B44">
        <w:rPr>
          <w:rFonts w:ascii="Times New Roman" w:hAnsi="Times New Roman" w:cs="Times New Roman"/>
          <w:sz w:val="28"/>
          <w:szCs w:val="28"/>
        </w:rPr>
        <w:t>Сильверштайн</w:t>
      </w:r>
      <w:proofErr w:type="spellEnd"/>
      <w:r w:rsidR="00723FC8" w:rsidRPr="00B31B44">
        <w:rPr>
          <w:rFonts w:ascii="Times New Roman" w:hAnsi="Times New Roman" w:cs="Times New Roman"/>
          <w:sz w:val="28"/>
          <w:szCs w:val="28"/>
        </w:rPr>
        <w:t xml:space="preserve"> та інші.</w:t>
      </w:r>
    </w:p>
    <w:p w:rsidR="00723FC8" w:rsidRPr="00B31B44" w:rsidRDefault="00723FC8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Маркетинг IT компаній – важливий науково-практичний напрямок, який перебуває у стані постійного розвитку. Ф. 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 розглядає маркетинг інновацій з точки зору електронної комерції, а ми в цій статті визначимо нові шляхи розвитку маркетингової діяльності IT компаній.</w:t>
      </w:r>
    </w:p>
    <w:p w:rsidR="00723FC8" w:rsidRPr="00CA3461" w:rsidRDefault="00034FB1" w:rsidP="00812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Формулювання цілей</w:t>
      </w:r>
      <w:r w:rsidR="00812F65">
        <w:rPr>
          <w:rFonts w:ascii="Times New Roman" w:hAnsi="Times New Roman" w:cs="Times New Roman"/>
          <w:sz w:val="28"/>
          <w:szCs w:val="28"/>
        </w:rPr>
        <w:t xml:space="preserve">. </w:t>
      </w:r>
      <w:r w:rsidR="00723FC8" w:rsidRPr="00B31B44">
        <w:rPr>
          <w:rFonts w:ascii="Times New Roman" w:hAnsi="Times New Roman" w:cs="Times New Roman"/>
          <w:sz w:val="28"/>
          <w:szCs w:val="28"/>
        </w:rPr>
        <w:t xml:space="preserve">Метою статті є на основі аналізу </w:t>
      </w:r>
      <w:r w:rsidR="00B949F0">
        <w:rPr>
          <w:rFonts w:ascii="Times New Roman" w:hAnsi="Times New Roman" w:cs="Times New Roman"/>
          <w:sz w:val="28"/>
          <w:szCs w:val="28"/>
        </w:rPr>
        <w:t xml:space="preserve">глобальних </w:t>
      </w:r>
      <w:r w:rsidR="00723FC8" w:rsidRPr="00B31B44">
        <w:rPr>
          <w:rFonts w:ascii="Times New Roman" w:hAnsi="Times New Roman" w:cs="Times New Roman"/>
          <w:sz w:val="28"/>
          <w:szCs w:val="28"/>
        </w:rPr>
        <w:t xml:space="preserve">тенденцій розвитку IT ринку вивести рекомендації щодо підвищення ефективності діяльності вітчизняних підприємств у сфері </w:t>
      </w:r>
      <w:r w:rsidR="00723FC8" w:rsidRPr="00CA3461">
        <w:rPr>
          <w:rFonts w:ascii="Times New Roman" w:hAnsi="Times New Roman" w:cs="Times New Roman"/>
          <w:sz w:val="28"/>
          <w:szCs w:val="28"/>
        </w:rPr>
        <w:t>IT.</w:t>
      </w:r>
      <w:r w:rsidR="00CA3461">
        <w:rPr>
          <w:rFonts w:ascii="Times New Roman" w:hAnsi="Times New Roman" w:cs="Times New Roman"/>
          <w:sz w:val="28"/>
          <w:szCs w:val="28"/>
        </w:rPr>
        <w:t xml:space="preserve">Проаналізувати зміни стратегій маркетингу </w:t>
      </w:r>
      <w:r w:rsidR="00CA3461" w:rsidRPr="00CA3461">
        <w:rPr>
          <w:rFonts w:ascii="Times New Roman" w:hAnsi="Times New Roman" w:cs="Times New Roman"/>
          <w:sz w:val="28"/>
          <w:szCs w:val="28"/>
        </w:rPr>
        <w:t>IT</w:t>
      </w:r>
      <w:r w:rsidR="00CA3461">
        <w:rPr>
          <w:rFonts w:ascii="Times New Roman" w:hAnsi="Times New Roman" w:cs="Times New Roman"/>
          <w:sz w:val="28"/>
          <w:szCs w:val="28"/>
        </w:rPr>
        <w:t xml:space="preserve">-компаній останніх років. </w:t>
      </w:r>
      <w:r w:rsidR="00B949F0" w:rsidRPr="00CA3461">
        <w:rPr>
          <w:rFonts w:ascii="Times New Roman" w:hAnsi="Times New Roman" w:cs="Times New Roman"/>
          <w:sz w:val="28"/>
          <w:szCs w:val="28"/>
        </w:rPr>
        <w:t>Об</w:t>
      </w:r>
      <w:r w:rsidR="00CA3461" w:rsidRPr="00CA3461">
        <w:rPr>
          <w:rFonts w:ascii="Times New Roman" w:hAnsi="Times New Roman" w:cs="Times New Roman"/>
          <w:sz w:val="28"/>
          <w:szCs w:val="28"/>
        </w:rPr>
        <w:t>ґ</w:t>
      </w:r>
      <w:r w:rsidR="00B949F0" w:rsidRPr="00CA3461">
        <w:rPr>
          <w:rFonts w:ascii="Times New Roman" w:hAnsi="Times New Roman" w:cs="Times New Roman"/>
          <w:sz w:val="28"/>
          <w:szCs w:val="28"/>
        </w:rPr>
        <w:t>рунтувати</w:t>
      </w:r>
      <w:r w:rsidR="00C26333">
        <w:rPr>
          <w:rFonts w:ascii="Times New Roman" w:hAnsi="Times New Roman" w:cs="Times New Roman"/>
          <w:sz w:val="28"/>
          <w:szCs w:val="28"/>
        </w:rPr>
        <w:t>необхідність</w:t>
      </w:r>
      <w:r w:rsidR="00B949F0">
        <w:rPr>
          <w:rFonts w:ascii="Times New Roman" w:hAnsi="Times New Roman" w:cs="Times New Roman"/>
          <w:sz w:val="28"/>
          <w:szCs w:val="28"/>
        </w:rPr>
        <w:t xml:space="preserve"> інтеграції концепції ресурсного менеджменту в загальну систему маркетингу </w:t>
      </w:r>
      <w:r w:rsidR="00B949F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949F0" w:rsidRPr="00034FB1">
        <w:rPr>
          <w:rFonts w:ascii="Times New Roman" w:hAnsi="Times New Roman" w:cs="Times New Roman"/>
          <w:sz w:val="28"/>
          <w:szCs w:val="28"/>
        </w:rPr>
        <w:t>-</w:t>
      </w:r>
      <w:r w:rsidR="00B949F0">
        <w:rPr>
          <w:rFonts w:ascii="Times New Roman" w:hAnsi="Times New Roman" w:cs="Times New Roman"/>
          <w:sz w:val="28"/>
          <w:szCs w:val="28"/>
        </w:rPr>
        <w:t>компанії.</w:t>
      </w:r>
    </w:p>
    <w:p w:rsidR="001556C4" w:rsidRPr="00B31B44" w:rsidRDefault="00034FB1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Викладення основного матеріального дослідження</w:t>
      </w:r>
      <w:r w:rsidR="00812F6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556C4" w:rsidRPr="00B31B44">
        <w:rPr>
          <w:rFonts w:ascii="Times New Roman" w:hAnsi="Times New Roman" w:cs="Times New Roman"/>
          <w:sz w:val="28"/>
          <w:szCs w:val="28"/>
        </w:rPr>
        <w:t>Специфіка IT-індустрії така, що в ній фахівці є основним «засобом виробництва». У таких умовах питання кваліфікації та доступності фахівців стає критичним, які мають вирішальне значення для бізнесу. В сфері IT 60-80% витрат компаній складають заробітні плати співробітникам та витрати на підвищення кваліфікації</w:t>
      </w:r>
      <w:r w:rsidR="00C62831" w:rsidRPr="00034FB1">
        <w:rPr>
          <w:rFonts w:ascii="Times New Roman" w:hAnsi="Times New Roman" w:cs="Times New Roman"/>
          <w:sz w:val="28"/>
          <w:szCs w:val="28"/>
          <w:lang w:val="ru-RU"/>
        </w:rPr>
        <w:t xml:space="preserve"> [4, </w:t>
      </w:r>
      <w:r w:rsidR="00C628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62831" w:rsidRPr="00034FB1">
        <w:rPr>
          <w:rFonts w:ascii="Times New Roman" w:hAnsi="Times New Roman" w:cs="Times New Roman"/>
          <w:sz w:val="28"/>
          <w:szCs w:val="28"/>
          <w:lang w:val="ru-RU"/>
        </w:rPr>
        <w:t>.112]</w:t>
      </w:r>
      <w:r w:rsidR="001556C4" w:rsidRPr="00B31B44">
        <w:rPr>
          <w:rFonts w:ascii="Times New Roman" w:hAnsi="Times New Roman" w:cs="Times New Roman"/>
          <w:sz w:val="28"/>
          <w:szCs w:val="28"/>
        </w:rPr>
        <w:t>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Сьогодні велика проблема IT-ринку – його незбалансованість. З одного боку, можна спостерігати зростаючий дефіцит професіоналів і стабільне зростання зарплат, з іншого – надлишок фахівців з недостатнім рівнем кваліфікації. Як наслідок – виникає зростаюча конкуренція за кваліфіковані людські ресурси. Керівники IT-компаній змушені все частіше замислюватися про те, що кваліфіковані співробітники – не просто необхідність, а вагоме джерело конкурентної переваги. 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lastRenderedPageBreak/>
        <w:t>Питання кваліфікації та доступності фахівців – це критичне питання для будь-якої компанії, що має вирішальне значення для успішності бізнесу.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Стратегія IT-компанії – визначальний фактор для процесу управління ресурсами. Яким би не був підхід до управління, ефективним він буде тільки тоді, коли стане відповідати стратегії розвитку та діяльності компанії. У якомусь сенсі «все починається зі стратегії». 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І в кінцевому рахунку саме стратегія диктує, які ресурси знадобляться компанії в найближчі роки</w:t>
      </w:r>
      <w:r w:rsidR="00C62831" w:rsidRPr="00034FB1">
        <w:rPr>
          <w:rFonts w:ascii="Times New Roman" w:hAnsi="Times New Roman" w:cs="Times New Roman"/>
          <w:sz w:val="28"/>
          <w:szCs w:val="28"/>
          <w:lang w:val="ru-RU"/>
        </w:rPr>
        <w:t xml:space="preserve"> [7, </w:t>
      </w:r>
      <w:r w:rsidR="00C628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62831" w:rsidRPr="00034FB1">
        <w:rPr>
          <w:rFonts w:ascii="Times New Roman" w:hAnsi="Times New Roman" w:cs="Times New Roman"/>
          <w:sz w:val="28"/>
          <w:szCs w:val="28"/>
          <w:lang w:val="ru-RU"/>
        </w:rPr>
        <w:t>.146]</w:t>
      </w:r>
      <w:r w:rsidRPr="00B31B44">
        <w:rPr>
          <w:rFonts w:ascii="Times New Roman" w:hAnsi="Times New Roman" w:cs="Times New Roman"/>
          <w:sz w:val="28"/>
          <w:szCs w:val="28"/>
        </w:rPr>
        <w:t>. І в першу чергу саме стратегією потрібно керуватися при плануванні та управлінні ресурсами.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Основним завданням ресурсного менеджменту компані</w:t>
      </w:r>
      <w:r w:rsidR="009512D5" w:rsidRPr="00B31B44">
        <w:rPr>
          <w:rFonts w:ascii="Times New Roman" w:hAnsi="Times New Roman" w:cs="Times New Roman"/>
          <w:sz w:val="28"/>
          <w:szCs w:val="28"/>
        </w:rPr>
        <w:t xml:space="preserve">й </w:t>
      </w:r>
      <w:r w:rsidRPr="00B31B44">
        <w:rPr>
          <w:rFonts w:ascii="Times New Roman" w:hAnsi="Times New Roman" w:cs="Times New Roman"/>
          <w:sz w:val="28"/>
          <w:szCs w:val="28"/>
        </w:rPr>
        <w:t>є забезпечення безперебійного функціонування висококваліфікованих людських ресурсів компанії. Або іншими словами – відповідальність за те, щоб проекти компанії були своєчасно і з належною якістю виконані інженерами. Звичайно ж, в рамках стратегії компанії.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Компані</w:t>
      </w:r>
      <w:r w:rsidR="009512D5" w:rsidRPr="00B31B44">
        <w:rPr>
          <w:rFonts w:ascii="Times New Roman" w:hAnsi="Times New Roman" w:cs="Times New Roman"/>
          <w:sz w:val="28"/>
          <w:szCs w:val="28"/>
        </w:rPr>
        <w:t>ї приділяють</w:t>
      </w:r>
      <w:r w:rsidRPr="00B31B44">
        <w:rPr>
          <w:rFonts w:ascii="Times New Roman" w:hAnsi="Times New Roman" w:cs="Times New Roman"/>
          <w:sz w:val="28"/>
          <w:szCs w:val="28"/>
        </w:rPr>
        <w:t xml:space="preserve"> значну увагу оцінюванню компетенції співробітника, його можливостей, досвіду і вмінь. Це дає можливість ефективно виконувати такі процеси:</w:t>
      </w:r>
    </w:p>
    <w:p w:rsidR="001556C4" w:rsidRPr="00B31B44" w:rsidRDefault="001556C4" w:rsidP="00A056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забезпечення ресурсами виробничих проектів згідно заданим параметрам;</w:t>
      </w:r>
    </w:p>
    <w:p w:rsidR="001556C4" w:rsidRPr="00B31B44" w:rsidRDefault="001556C4" w:rsidP="00A056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управління кваліфікацією кадрів (оцінка, облік, планування);</w:t>
      </w:r>
    </w:p>
    <w:p w:rsidR="001556C4" w:rsidRPr="00B31B44" w:rsidRDefault="001556C4" w:rsidP="00A056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управління ефективністю;</w:t>
      </w:r>
    </w:p>
    <w:p w:rsidR="001556C4" w:rsidRPr="00B31B44" w:rsidRDefault="001556C4" w:rsidP="00A056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управління розвитком персоналу в контексті стратегії організації;</w:t>
      </w:r>
    </w:p>
    <w:p w:rsidR="001556C4" w:rsidRPr="00B31B44" w:rsidRDefault="001556C4" w:rsidP="00A056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управління винагородами та компенсаціями;</w:t>
      </w:r>
    </w:p>
    <w:p w:rsidR="001556C4" w:rsidRPr="00B31B44" w:rsidRDefault="001556C4" w:rsidP="00A056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управління «кваліфікаційним резервом», тимчасово не зайнятим на проектах, його оптимізація і перекваліфікація;</w:t>
      </w:r>
    </w:p>
    <w:p w:rsidR="001556C4" w:rsidRPr="00B31B44" w:rsidRDefault="001556C4" w:rsidP="00A056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облік.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Така стратегія гарантує оптимальне використання ресурсів компанії, їх наявність в будь-який момент з необхідною якістю і в заданій кількості, а також постійний контроль кваліфікації ресурсів.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Компані</w:t>
      </w:r>
      <w:r w:rsidR="009512D5" w:rsidRPr="00B31B44">
        <w:rPr>
          <w:rFonts w:ascii="Times New Roman" w:hAnsi="Times New Roman" w:cs="Times New Roman"/>
          <w:sz w:val="28"/>
          <w:szCs w:val="28"/>
        </w:rPr>
        <w:t>ї у своїй стратегії використовують</w:t>
      </w:r>
      <w:r w:rsidRPr="00B31B44">
        <w:rPr>
          <w:rFonts w:ascii="Times New Roman" w:hAnsi="Times New Roman" w:cs="Times New Roman"/>
          <w:sz w:val="28"/>
          <w:szCs w:val="28"/>
        </w:rPr>
        <w:t xml:space="preserve"> визначення «ресурс», яке не можна безпосередньо </w:t>
      </w:r>
      <w:r w:rsidR="009512D5" w:rsidRPr="00B31B44">
        <w:rPr>
          <w:rFonts w:ascii="Times New Roman" w:hAnsi="Times New Roman" w:cs="Times New Roman"/>
          <w:sz w:val="28"/>
          <w:szCs w:val="28"/>
        </w:rPr>
        <w:t>трансформувати</w:t>
      </w:r>
      <w:r w:rsidRPr="00B31B44">
        <w:rPr>
          <w:rFonts w:ascii="Times New Roman" w:hAnsi="Times New Roman" w:cs="Times New Roman"/>
          <w:sz w:val="28"/>
          <w:szCs w:val="28"/>
        </w:rPr>
        <w:t xml:space="preserve"> в </w:t>
      </w:r>
      <w:r w:rsidR="009512D5" w:rsidRPr="00B31B44">
        <w:rPr>
          <w:rFonts w:ascii="Times New Roman" w:hAnsi="Times New Roman" w:cs="Times New Roman"/>
          <w:sz w:val="28"/>
          <w:szCs w:val="28"/>
        </w:rPr>
        <w:t>поняття</w:t>
      </w:r>
      <w:r w:rsidRPr="00B31B44">
        <w:rPr>
          <w:rFonts w:ascii="Times New Roman" w:hAnsi="Times New Roman" w:cs="Times New Roman"/>
          <w:sz w:val="28"/>
          <w:szCs w:val="28"/>
        </w:rPr>
        <w:t xml:space="preserve"> «людина». Люди всі різні, а в понятті «ресурс» зроблена спроба систематизувати це розмаїття. У «ресурсу» є набір властивості, які його характеризують:</w:t>
      </w:r>
    </w:p>
    <w:p w:rsidR="001556C4" w:rsidRPr="00B31B44" w:rsidRDefault="001556C4" w:rsidP="00A0566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завантаження;</w:t>
      </w:r>
    </w:p>
    <w:p w:rsidR="001556C4" w:rsidRPr="00B31B44" w:rsidRDefault="001556C4" w:rsidP="00A0566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рівень кваліфікації (в IT-сфері прийнято говорити – «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Seniority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»);</w:t>
      </w:r>
    </w:p>
    <w:p w:rsidR="001556C4" w:rsidRPr="00B31B44" w:rsidRDefault="001556C4" w:rsidP="00A0566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спеціалізація.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Завантаження співробітника – це та кількість робочого часу, яку він приділяє роботі над конкретним проектом. Завантаження може бути повною – 8 годин на день, може бути частковою –  в такому випадку можна сказати, що співробітник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недозавантажений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 і якась частина його ресурсу знаходиться в «резерві». Або завантаження може перевищувати 8 годин на день, що означає «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овертайм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». Нерідко бувають і ситуації, коли співробітник зайнятий у кількох </w:t>
      </w:r>
      <w:r w:rsidRPr="00B31B44">
        <w:rPr>
          <w:rFonts w:ascii="Times New Roman" w:hAnsi="Times New Roman" w:cs="Times New Roman"/>
          <w:sz w:val="28"/>
          <w:szCs w:val="28"/>
        </w:rPr>
        <w:lastRenderedPageBreak/>
        <w:t>проектах відразу. Наприклад, чотири години в першому проекті та чотири у другому. Тоді його повне завантаження вважається як сума всіх проектів.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Основне завдання ресурсного менеджменту компанії</w:t>
      </w:r>
      <w:r w:rsidR="009512D5" w:rsidRPr="00B31B44">
        <w:rPr>
          <w:rFonts w:ascii="Times New Roman" w:hAnsi="Times New Roman" w:cs="Times New Roman"/>
          <w:sz w:val="28"/>
          <w:szCs w:val="28"/>
        </w:rPr>
        <w:t xml:space="preserve"> –</w:t>
      </w:r>
      <w:r w:rsidRPr="00B31B44">
        <w:rPr>
          <w:rFonts w:ascii="Times New Roman" w:hAnsi="Times New Roman" w:cs="Times New Roman"/>
          <w:sz w:val="28"/>
          <w:szCs w:val="28"/>
        </w:rPr>
        <w:t xml:space="preserve"> забезпечення безперебійного функціонування висококваліфікованих людських ресурсів компанії.</w:t>
      </w:r>
    </w:p>
    <w:p w:rsidR="009512D5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Завантаження прийнято враховувати в людино-годинах. Будь-яка задача в проекті на стадії планування включає в себе тимчасову оцінку – кількість годин, яку буде необхідно на виконання поставленого завдання ресурсом певного типу. 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Зрозуміло, що на виконання того чи іншого завдання співробітникам різної кваліфікації знадобиться різна кількість часу. Враховуючи загальні терміни проекту і бюджет, закладається та або інша кваліфікація.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Традиційно в IT-індустрії прийнята триступенева система обліку рівнів кваліфікації інженерів –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Junior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Senior</w:t>
      </w:r>
      <w:proofErr w:type="spellEnd"/>
      <w:r w:rsidR="00C62831" w:rsidRPr="00034FB1">
        <w:rPr>
          <w:rFonts w:ascii="Times New Roman" w:hAnsi="Times New Roman" w:cs="Times New Roman"/>
          <w:sz w:val="28"/>
          <w:szCs w:val="28"/>
        </w:rPr>
        <w:t xml:space="preserve"> [15</w:t>
      </w:r>
      <w:r w:rsidR="008E308A">
        <w:rPr>
          <w:rFonts w:ascii="Times New Roman" w:hAnsi="Times New Roman" w:cs="Times New Roman"/>
          <w:sz w:val="28"/>
          <w:szCs w:val="28"/>
        </w:rPr>
        <w:t xml:space="preserve"> с. 37</w:t>
      </w:r>
      <w:r w:rsidR="00C62831" w:rsidRPr="00034FB1">
        <w:rPr>
          <w:rFonts w:ascii="Times New Roman" w:hAnsi="Times New Roman" w:cs="Times New Roman"/>
          <w:sz w:val="28"/>
          <w:szCs w:val="28"/>
        </w:rPr>
        <w:t>]</w:t>
      </w:r>
      <w:r w:rsidRPr="00B31B44">
        <w:rPr>
          <w:rFonts w:ascii="Times New Roman" w:hAnsi="Times New Roman" w:cs="Times New Roman"/>
          <w:sz w:val="28"/>
          <w:szCs w:val="28"/>
        </w:rPr>
        <w:t>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Для кожного рівня існує своя вартість ресурсу, яку диктує ринок. Це дозволяє не звертати увагу на вартість кожного конкретного співробітника, а оперувати рівнями кваліфікації, що дає більшу свободу менеджерам проектів при плануванні.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На мінливому ринку дуже важко забезпечити гарантовану наявність людських ресурсів. Нових людей регулярно наймають в компанію, і з такою ж регулярністю з різних причин вони йдуть з неї. Виходить, що щорічно певна частина компанії оновлюється. При цьому якість роботи фахівців і рівень їх продуктивності знаходяться в дуже широкому діапазоні.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В умовах такого динамічно мінливого штату особливо важлива здатність абстрагуватися від конкретних фахівців і замість цього говорити про ресурси як виробничих одиницях, які повинні брати участь у тих чи інших проектах.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Доречно ввести новий термін – «ресурсний пул». Під ресурсним пулом прийнято розуміти сукупність співробітників всіх необхідних спеціалізацій та рівнів кваліфікації, необхідних для виконання всіх актуальних і планованих проектів компанії.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Така висока варіабельність штату призводить до того, що внутрішня стратегія менеджменту в компанії має свої відмінні риси:</w:t>
      </w:r>
    </w:p>
    <w:p w:rsidR="001556C4" w:rsidRPr="00B31B44" w:rsidRDefault="001556C4" w:rsidP="00A0566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Наповнення тієї чи іншої спеціалізації постійно змінюється, тобто поняття, наприклад, «інженера-програміста середнього рівня в тій чи іншій технології» змінюється з року в рік;</w:t>
      </w:r>
    </w:p>
    <w:p w:rsidR="001556C4" w:rsidRPr="00B31B44" w:rsidRDefault="001556C4" w:rsidP="00A0566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Оцінку фахівця, тобто присвоєння йому тієї чи іншої кваліфікації, не можна зробити повністю формальним процесом. У ньому присутні суб’єктивні чинники, і рівні кваліфікації розрізняються не тільки від компанії до компанії, але іноді навіть у рамках однієї організації для різних спеціалізацій;</w:t>
      </w:r>
    </w:p>
    <w:p w:rsidR="001556C4" w:rsidRPr="00B31B44" w:rsidRDefault="001556C4" w:rsidP="00A0566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Нерідкі випадки виникнення конкуренції за той чи інший ресурс, при цьому думку самого співробітника може часом мати визначальне значення;</w:t>
      </w:r>
    </w:p>
    <w:p w:rsidR="001556C4" w:rsidRPr="00B31B44" w:rsidRDefault="001556C4" w:rsidP="00A05663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lastRenderedPageBreak/>
        <w:t>Не завжди і не все можна передбачити в такій спрощеній моделі ресурсного менеджменту. Наприклад, дуже важко врахувати особистісні конфлікти, коли співробітники не хочуть разом працювати в одній команді. Таке дуже рідко, але буває.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Відповідно потрібно розуміти, що оперування на рівні «ресурсів» також має свої недоліки і несе в собі певні ризики. Ці ризики необхідно знати, враховувати, вникаючи в деталі конкретних особистісних ситуацій і періодично робити виключення з правил.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Подібна «нечіткість» ресурсної системи робить управління нею завданням найвищої складності. Тут же криється причина певної простоти самої кваліфікаційної системи – найбільша складність полягає не в розробці детальних кваліфікаційних тестів, а в щоденному операційному менеджменті.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Планування ресурсного забезпечення </w:t>
      </w:r>
      <w:r w:rsidR="009512D5" w:rsidRPr="00B31B44">
        <w:rPr>
          <w:rFonts w:ascii="Times New Roman" w:hAnsi="Times New Roman" w:cs="Times New Roman"/>
          <w:sz w:val="28"/>
          <w:szCs w:val="28"/>
        </w:rPr>
        <w:t>IT-компаній</w:t>
      </w:r>
      <w:r w:rsidRPr="00B31B44">
        <w:rPr>
          <w:rFonts w:ascii="Times New Roman" w:hAnsi="Times New Roman" w:cs="Times New Roman"/>
          <w:sz w:val="28"/>
          <w:szCs w:val="28"/>
        </w:rPr>
        <w:t xml:space="preserve"> на рівні пулів дозволяє оцінити можливі перспективи в необхідності тих чи інших ресурсів, а також забезпечити їх наявність шляхом завчасного «системного» замовлення в HR.</w:t>
      </w:r>
    </w:p>
    <w:p w:rsidR="001556C4" w:rsidRPr="00B31B44" w:rsidRDefault="00C57E8A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За останні роки в маркетингових стратегіях IT-компаній </w:t>
      </w:r>
      <w:r w:rsidR="009512D5" w:rsidRPr="00B31B44">
        <w:rPr>
          <w:rFonts w:ascii="Times New Roman" w:hAnsi="Times New Roman" w:cs="Times New Roman"/>
          <w:sz w:val="28"/>
          <w:szCs w:val="28"/>
        </w:rPr>
        <w:t xml:space="preserve">відбулися </w:t>
      </w:r>
      <w:r w:rsidRPr="00B31B44">
        <w:rPr>
          <w:rFonts w:ascii="Times New Roman" w:hAnsi="Times New Roman" w:cs="Times New Roman"/>
          <w:sz w:val="28"/>
          <w:szCs w:val="28"/>
        </w:rPr>
        <w:t>значні зміни.</w:t>
      </w:r>
    </w:p>
    <w:p w:rsidR="001556C4" w:rsidRPr="00B31B44" w:rsidRDefault="00C57E8A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П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ісля 2007 року експерти </w:t>
      </w:r>
      <w:r w:rsidR="009512D5" w:rsidRPr="00B31B44">
        <w:rPr>
          <w:rFonts w:ascii="Times New Roman" w:hAnsi="Times New Roman" w:cs="Times New Roman"/>
          <w:sz w:val="28"/>
          <w:szCs w:val="28"/>
        </w:rPr>
        <w:t xml:space="preserve">багатьох компаній 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відмовилися від </w:t>
      </w:r>
      <w:r w:rsidR="009512D5" w:rsidRPr="00B31B44">
        <w:rPr>
          <w:rFonts w:ascii="Times New Roman" w:hAnsi="Times New Roman" w:cs="Times New Roman"/>
          <w:sz w:val="28"/>
          <w:szCs w:val="28"/>
        </w:rPr>
        <w:t>поштових розсилок з причини, що це д</w:t>
      </w:r>
      <w:r w:rsidR="001556C4" w:rsidRPr="00B31B44">
        <w:rPr>
          <w:rFonts w:ascii="Times New Roman" w:hAnsi="Times New Roman" w:cs="Times New Roman"/>
          <w:sz w:val="28"/>
          <w:szCs w:val="28"/>
        </w:rPr>
        <w:t>уже дорогий і малоефективний інструмент.</w:t>
      </w:r>
    </w:p>
    <w:p w:rsidR="001556C4" w:rsidRPr="00B31B44" w:rsidRDefault="009512D5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Зараз компанії </w:t>
      </w:r>
      <w:r w:rsidR="001556C4" w:rsidRPr="00B31B44">
        <w:rPr>
          <w:rFonts w:ascii="Times New Roman" w:hAnsi="Times New Roman" w:cs="Times New Roman"/>
          <w:sz w:val="28"/>
          <w:szCs w:val="28"/>
        </w:rPr>
        <w:t>роб</w:t>
      </w:r>
      <w:r w:rsidRPr="00B31B44">
        <w:rPr>
          <w:rFonts w:ascii="Times New Roman" w:hAnsi="Times New Roman" w:cs="Times New Roman"/>
          <w:sz w:val="28"/>
          <w:szCs w:val="28"/>
        </w:rPr>
        <w:t>лять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 акцент на живе спілкування, створення і підтримку особистих комунікацій, і демонстрацію рішень.</w:t>
      </w:r>
    </w:p>
    <w:p w:rsidR="001556C4" w:rsidRPr="00B31B44" w:rsidRDefault="009512D5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З 2009 року компанії використовують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 інструмент </w:t>
      </w:r>
      <w:proofErr w:type="spellStart"/>
      <w:r w:rsidR="001556C4" w:rsidRPr="00B31B44">
        <w:rPr>
          <w:rFonts w:ascii="Times New Roman" w:hAnsi="Times New Roman" w:cs="Times New Roman"/>
          <w:sz w:val="28"/>
          <w:szCs w:val="28"/>
        </w:rPr>
        <w:t>CaseStudy</w:t>
      </w:r>
      <w:proofErr w:type="spellEnd"/>
      <w:r w:rsidR="001556C4" w:rsidRPr="00B31B44">
        <w:rPr>
          <w:rFonts w:ascii="Times New Roman" w:hAnsi="Times New Roman" w:cs="Times New Roman"/>
          <w:sz w:val="28"/>
          <w:szCs w:val="28"/>
        </w:rPr>
        <w:t>, що визнаний  найефективнішим методом роботи із замовником у сфері ІТ. Експерти детально розповідають</w:t>
      </w:r>
      <w:r w:rsidRPr="00B31B44">
        <w:rPr>
          <w:rFonts w:ascii="Times New Roman" w:hAnsi="Times New Roman" w:cs="Times New Roman"/>
          <w:sz w:val="28"/>
          <w:szCs w:val="28"/>
        </w:rPr>
        <w:t xml:space="preserve"> про проекти, наводя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ть цитати замовників і фахівців, що займалися розробкою. Практичні матеріали сприймаються позитивно: замовник бачить реальну проблему і розуміє, як </w:t>
      </w:r>
      <w:r w:rsidR="00C57E8A" w:rsidRPr="00B31B44">
        <w:rPr>
          <w:rFonts w:ascii="Times New Roman" w:hAnsi="Times New Roman" w:cs="Times New Roman"/>
          <w:sz w:val="28"/>
          <w:szCs w:val="28"/>
        </w:rPr>
        <w:t>компанія-партнер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 допомагає її вирішити, оптимізувати роботу компанії, збільшити прибуток або скоротити </w:t>
      </w:r>
      <w:r w:rsidR="008E308A">
        <w:rPr>
          <w:rFonts w:ascii="Times New Roman" w:hAnsi="Times New Roman" w:cs="Times New Roman"/>
          <w:sz w:val="28"/>
          <w:szCs w:val="28"/>
        </w:rPr>
        <w:br/>
      </w:r>
      <w:r w:rsidR="001556C4" w:rsidRPr="00B31B44">
        <w:rPr>
          <w:rFonts w:ascii="Times New Roman" w:hAnsi="Times New Roman" w:cs="Times New Roman"/>
          <w:sz w:val="28"/>
          <w:szCs w:val="28"/>
        </w:rPr>
        <w:t>витрати</w:t>
      </w:r>
      <w:r w:rsidR="005931F5" w:rsidRPr="00034FB1">
        <w:rPr>
          <w:rFonts w:ascii="Times New Roman" w:hAnsi="Times New Roman" w:cs="Times New Roman"/>
          <w:sz w:val="28"/>
          <w:szCs w:val="28"/>
          <w:lang w:val="ru-RU"/>
        </w:rPr>
        <w:t xml:space="preserve"> [10, </w:t>
      </w:r>
      <w:r w:rsidR="005931F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931F5" w:rsidRPr="00034FB1">
        <w:rPr>
          <w:rFonts w:ascii="Times New Roman" w:hAnsi="Times New Roman" w:cs="Times New Roman"/>
          <w:sz w:val="28"/>
          <w:szCs w:val="28"/>
          <w:lang w:val="ru-RU"/>
        </w:rPr>
        <w:t>.342]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. Подібний підхід </w:t>
      </w:r>
      <w:r w:rsidRPr="00B31B44">
        <w:rPr>
          <w:rFonts w:ascii="Times New Roman" w:hAnsi="Times New Roman" w:cs="Times New Roman"/>
          <w:sz w:val="28"/>
          <w:szCs w:val="28"/>
        </w:rPr>
        <w:t xml:space="preserve">маркетологи IT-компаній 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намагаються втілювати також на тематичних семінарах і конференціях. 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За даними аналізу маркетингових заходів експерти зробили висновок, що знизилася ефективність email-розсилок, щоб отримати результати – необхідно листи робити корисними та цікавими для клієнта. 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Було відзначено також, що зменшився корисний ефект від участі в масових виставках.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У центрі уваги маркетологів</w:t>
      </w:r>
      <w:r w:rsidR="00C57E8A" w:rsidRPr="00B31B44">
        <w:rPr>
          <w:rFonts w:ascii="Times New Roman" w:hAnsi="Times New Roman" w:cs="Times New Roman"/>
          <w:sz w:val="28"/>
          <w:szCs w:val="28"/>
        </w:rPr>
        <w:t xml:space="preserve"> IT-компаній</w:t>
      </w:r>
      <w:r w:rsidRPr="00B31B44">
        <w:rPr>
          <w:rFonts w:ascii="Times New Roman" w:hAnsi="Times New Roman" w:cs="Times New Roman"/>
          <w:sz w:val="28"/>
          <w:szCs w:val="28"/>
        </w:rPr>
        <w:t xml:space="preserve"> знаходяться інструменти, пов’язані з соціальними мережами (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SocialMediaMarketing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, SMM). Популярність соціальних мереж обумовлена ​​тим, що людям властиво ділитися цікавою інформацією, а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LinkedIn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 та інші соціальні мережі – це зручні платформи для спілкування</w:t>
      </w:r>
      <w:r w:rsidR="00C62831" w:rsidRPr="00034FB1">
        <w:rPr>
          <w:rFonts w:ascii="Times New Roman" w:hAnsi="Times New Roman" w:cs="Times New Roman"/>
          <w:sz w:val="28"/>
          <w:szCs w:val="28"/>
        </w:rPr>
        <w:t xml:space="preserve"> [1, </w:t>
      </w:r>
      <w:r w:rsidR="00C6283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62831" w:rsidRPr="00034FB1">
        <w:rPr>
          <w:rFonts w:ascii="Times New Roman" w:hAnsi="Times New Roman" w:cs="Times New Roman"/>
          <w:sz w:val="28"/>
          <w:szCs w:val="28"/>
        </w:rPr>
        <w:t>. 24]</w:t>
      </w:r>
      <w:r w:rsidRPr="00B31B44">
        <w:rPr>
          <w:rFonts w:ascii="Times New Roman" w:hAnsi="Times New Roman" w:cs="Times New Roman"/>
          <w:sz w:val="28"/>
          <w:szCs w:val="28"/>
        </w:rPr>
        <w:t xml:space="preserve">. Вони стрімко набирають популярність і зараз більшість учасників ринку B2B мають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 мінімум в одній з них. Найчастіше закриті соціальні мережі стають майданчиком для зустрічі професіоналів, які приходять сюди, щоб знайти компетентних у різних питаннях спеціалістів. Обсяг інформації, якою обмінюються люди в соціальних </w:t>
      </w:r>
      <w:r w:rsidRPr="00B31B44">
        <w:rPr>
          <w:rFonts w:ascii="Times New Roman" w:hAnsi="Times New Roman" w:cs="Times New Roman"/>
          <w:sz w:val="28"/>
          <w:szCs w:val="28"/>
        </w:rPr>
        <w:lastRenderedPageBreak/>
        <w:t xml:space="preserve">мережах, величезний і надалі буде тільки зростати. Там розміщують запрошення на заходи, звіти, анонси, фото, опитування. </w:t>
      </w:r>
    </w:p>
    <w:p w:rsidR="001556C4" w:rsidRPr="00B31B44" w:rsidRDefault="001556C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Вплив і можливі області застосування соціальних мереж для маркетингу в В2В різноманітні. Очевидна роль соціальних мереж як PR-інструменту, що працює на формування іміджу компанії як експерта в певній галузі, що необхідно на ринку В2В</w:t>
      </w:r>
      <w:r w:rsidR="002B3A35" w:rsidRPr="00034FB1">
        <w:rPr>
          <w:rFonts w:ascii="Times New Roman" w:hAnsi="Times New Roman" w:cs="Times New Roman"/>
          <w:sz w:val="28"/>
          <w:szCs w:val="28"/>
          <w:lang w:val="ru-RU"/>
        </w:rPr>
        <w:t xml:space="preserve"> [9, </w:t>
      </w:r>
      <w:r w:rsidR="002B3A3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B3A35" w:rsidRPr="00034FB1">
        <w:rPr>
          <w:rFonts w:ascii="Times New Roman" w:hAnsi="Times New Roman" w:cs="Times New Roman"/>
          <w:sz w:val="28"/>
          <w:szCs w:val="28"/>
          <w:lang w:val="ru-RU"/>
        </w:rPr>
        <w:t>.34]</w:t>
      </w:r>
      <w:r w:rsidRPr="00B31B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550" w:rsidRPr="00B31B44" w:rsidRDefault="00C57E8A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Найчастіше IT-компанії</w:t>
      </w:r>
      <w:r w:rsidR="001556C4" w:rsidRPr="00B31B44">
        <w:rPr>
          <w:rFonts w:ascii="Times New Roman" w:hAnsi="Times New Roman" w:cs="Times New Roman"/>
          <w:sz w:val="28"/>
          <w:szCs w:val="28"/>
        </w:rPr>
        <w:t xml:space="preserve"> соціальні мережі розглядають лише як один з інструментів для створення іміджу компанії. На сторінці </w:t>
      </w:r>
      <w:proofErr w:type="spellStart"/>
      <w:r w:rsidR="001556C4" w:rsidRPr="00B31B44">
        <w:rPr>
          <w:rFonts w:ascii="Times New Roman" w:hAnsi="Times New Roman" w:cs="Times New Roman"/>
          <w:sz w:val="28"/>
          <w:szCs w:val="28"/>
        </w:rPr>
        <w:t>Вконтакті</w:t>
      </w:r>
      <w:proofErr w:type="spellEnd"/>
      <w:r w:rsidR="001556C4" w:rsidRPr="00B31B44">
        <w:rPr>
          <w:rFonts w:ascii="Times New Roman" w:hAnsi="Times New Roman" w:cs="Times New Roman"/>
          <w:sz w:val="28"/>
          <w:szCs w:val="28"/>
        </w:rPr>
        <w:t xml:space="preserve"> публікується інформація, в першу чергу, про те, чим живуть співробітники, які проходять події, які ініціативи підтримує компанія. Це інформаційний ресурс, а не інструмент продажу. </w:t>
      </w:r>
    </w:p>
    <w:p w:rsidR="006F1CC3" w:rsidRPr="00812F65" w:rsidRDefault="006F1CC3" w:rsidP="00812F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B44">
        <w:rPr>
          <w:rFonts w:ascii="Times New Roman" w:hAnsi="Times New Roman" w:cs="Times New Roman"/>
          <w:b/>
          <w:sz w:val="28"/>
          <w:szCs w:val="28"/>
        </w:rPr>
        <w:t>Висновки.</w:t>
      </w:r>
      <w:r w:rsidR="00812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1B44">
        <w:rPr>
          <w:rFonts w:ascii="Times New Roman" w:hAnsi="Times New Roman" w:cs="Times New Roman"/>
          <w:sz w:val="28"/>
          <w:szCs w:val="28"/>
        </w:rPr>
        <w:t>Спектр маркетингових прийомів, які використовують IT-компанії, постійно розширюється – з’являються нові інструменти і технології, передусім пов'язані з розвитком і поширенням Інтернету, удоск</w:t>
      </w:r>
      <w:r w:rsidR="004B6B16" w:rsidRPr="00B31B44">
        <w:rPr>
          <w:rFonts w:ascii="Times New Roman" w:hAnsi="Times New Roman" w:cs="Times New Roman"/>
          <w:sz w:val="28"/>
          <w:szCs w:val="28"/>
        </w:rPr>
        <w:t xml:space="preserve">оналюються традиційні методики, але системи менеджменту багатьох вітчизняних IT-компаній залишаються незмінними. </w:t>
      </w:r>
    </w:p>
    <w:p w:rsidR="004B6B16" w:rsidRPr="00B31B44" w:rsidRDefault="004B6B16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Ресурсний менеджмент – це не тільки система класифікації фахівців компанії, а й важлива частина загальної маркетингової стратегії. </w:t>
      </w:r>
    </w:p>
    <w:p w:rsidR="004B6B16" w:rsidRPr="00B31B44" w:rsidRDefault="004B6B16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Маркетологи компанії «продають кваліфікацію» спеціалістів. В залежності від цілей клієнта, бюджету та часових обмежень проекту, ресурсний менеджмент дозволяє сформулювати оптимальну пропозицію.</w:t>
      </w:r>
    </w:p>
    <w:p w:rsidR="00444353" w:rsidRPr="00B31B44" w:rsidRDefault="00444353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В умовах сучасності такий підхід до управління людськими ресурсами ІТ-компанії включає в себе цілі, закони, принципи, методи і функції, технології управління та практику управлінської діяльності. Основним завданням системи управління персоналом є не тільки формування професійної управлінської діяльності, яка враховує технічні, екологічні, економічні, організаційні, соціальні, психологічні, політичні та інші аспекти взаємодії менеджменту і маркетингу.</w:t>
      </w:r>
    </w:p>
    <w:p w:rsidR="00444353" w:rsidRPr="00B31B44" w:rsidRDefault="00665060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Компанії, які мають на меті ріст та вихід на міжнародну арену повинні приділити увагу використанню ресурсного менеджменту в системі маркетингу. </w:t>
      </w:r>
    </w:p>
    <w:p w:rsidR="00665060" w:rsidRPr="00B31B44" w:rsidRDefault="00665060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Оптимізація ресурсного менеджменту компанії та її інтеграція в загальну маркетингову стратегію сприятиме підвищенню конкурентоспроможності компанії. IT-послуги мають високу вартість, тому витрати клієнта </w:t>
      </w:r>
      <w:r w:rsidR="006B09D2" w:rsidRPr="00B31B44">
        <w:rPr>
          <w:rFonts w:ascii="Times New Roman" w:hAnsi="Times New Roman" w:cs="Times New Roman"/>
          <w:sz w:val="28"/>
          <w:szCs w:val="28"/>
        </w:rPr>
        <w:t xml:space="preserve">мають бути повністю обґрунтованими. </w:t>
      </w:r>
    </w:p>
    <w:p w:rsidR="006B09D2" w:rsidRPr="00B31B44" w:rsidRDefault="00B31B44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>На основі дослідження досвіду зарубіжних компаній виведено</w:t>
      </w:r>
      <w:r w:rsidR="006B09D2" w:rsidRPr="00B31B44">
        <w:rPr>
          <w:rFonts w:ascii="Times New Roman" w:hAnsi="Times New Roman" w:cs="Times New Roman"/>
          <w:sz w:val="28"/>
          <w:szCs w:val="28"/>
        </w:rPr>
        <w:t xml:space="preserve"> декілька варіантів стандартних пропозицій, що класифікуються за складністю проекту, обмеженістю часу та побажаннями клієнту:</w:t>
      </w:r>
    </w:p>
    <w:p w:rsidR="00053DFC" w:rsidRPr="00B31B44" w:rsidRDefault="006B09D2" w:rsidP="00A056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Складний проект, що потребує праці спеціалістів найвищої кваліфікації (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senior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). На виконання надається достатньо часу.</w:t>
      </w:r>
    </w:p>
    <w:p w:rsidR="006B09D2" w:rsidRPr="00B31B44" w:rsidRDefault="00053DFC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44">
        <w:rPr>
          <w:rFonts w:ascii="Times New Roman" w:hAnsi="Times New Roman" w:cs="Times New Roman"/>
          <w:sz w:val="28"/>
          <w:szCs w:val="28"/>
        </w:rPr>
        <w:t xml:space="preserve">На проект залучаються спеціалісти рівня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senior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 xml:space="preserve"> та під їх керівництвом </w:t>
      </w:r>
      <w:proofErr w:type="spellStart"/>
      <w:r w:rsidRPr="00B31B44">
        <w:rPr>
          <w:rFonts w:ascii="Times New Roman" w:hAnsi="Times New Roman" w:cs="Times New Roman"/>
          <w:sz w:val="28"/>
          <w:szCs w:val="28"/>
        </w:rPr>
        <w:t>middle</w:t>
      </w:r>
      <w:proofErr w:type="spellEnd"/>
      <w:r w:rsidRPr="00B31B44">
        <w:rPr>
          <w:rFonts w:ascii="Times New Roman" w:hAnsi="Times New Roman" w:cs="Times New Roman"/>
          <w:sz w:val="28"/>
          <w:szCs w:val="28"/>
        </w:rPr>
        <w:t>, що здатні вирішувати складні задачі в короткі терміни.</w:t>
      </w:r>
    </w:p>
    <w:p w:rsidR="006B09D2" w:rsidRPr="00B31B44" w:rsidRDefault="006B09D2" w:rsidP="00A056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Складний проект, що потребує праці спеціалістів найвищої кваліфікації (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senior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). На виконання надається мало часу.</w:t>
      </w:r>
    </w:p>
    <w:p w:rsidR="00053DFC" w:rsidRPr="00B31B44" w:rsidRDefault="00053DFC" w:rsidP="00A056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lastRenderedPageBreak/>
        <w:t>В такому випадку на проект залучаються найкращі спеціалісти, що здатні вирішувати складні задачі в короткі терміни.</w:t>
      </w:r>
    </w:p>
    <w:p w:rsidR="006B09D2" w:rsidRPr="00B31B44" w:rsidRDefault="006B09D2" w:rsidP="00A056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Проект середньої складності, що потребує праці спеціалістів середньої кваліфікації (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middle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). На виконання надається достатньо часу.</w:t>
      </w:r>
    </w:p>
    <w:p w:rsidR="00053DFC" w:rsidRPr="00B31B44" w:rsidRDefault="00053DFC" w:rsidP="00A056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 xml:space="preserve">На проект залучаються спеціалісти рівня 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middle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9D2" w:rsidRPr="00B31B44" w:rsidRDefault="006B09D2" w:rsidP="00A056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Проект середньої складності, що потребує праці спеціалістів середньої кваліфікації (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middle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). На виконання надається мало часу.</w:t>
      </w:r>
    </w:p>
    <w:p w:rsidR="00053DFC" w:rsidRPr="00B31B44" w:rsidRDefault="00053DFC" w:rsidP="00A056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 xml:space="preserve">На проект залучаються спеціалісти рівня 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senior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 xml:space="preserve"> та під їх керівництвом 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middle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, що здатні вирішувати складні задачі в короткі терміни.</w:t>
      </w:r>
    </w:p>
    <w:p w:rsidR="006B09D2" w:rsidRPr="00B31B44" w:rsidRDefault="006B09D2" w:rsidP="00A056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Простий проект, що потребує праці спеціалістів початкового рівня (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junior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053DFC" w:rsidRPr="00B31B44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надається достатньо часу.</w:t>
      </w:r>
    </w:p>
    <w:p w:rsidR="00053DFC" w:rsidRPr="00B31B44" w:rsidRDefault="00053DFC" w:rsidP="00A056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 xml:space="preserve">На проект залучаються спеціалісти рівня 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middle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 xml:space="preserve"> та під їх керівництвом 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junior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09D2" w:rsidRPr="00B31B44" w:rsidRDefault="006B09D2" w:rsidP="00A05663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>Простий проект, що потребує праці спеціалістів початкового рівня (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junior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053DFC" w:rsidRPr="00B31B44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надається мало часу.</w:t>
      </w:r>
    </w:p>
    <w:p w:rsidR="00053DFC" w:rsidRDefault="00053DFC" w:rsidP="00A056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1B44">
        <w:rPr>
          <w:rFonts w:ascii="Times New Roman" w:hAnsi="Times New Roman" w:cs="Times New Roman"/>
          <w:sz w:val="28"/>
          <w:szCs w:val="28"/>
          <w:lang w:val="uk-UA"/>
        </w:rPr>
        <w:t xml:space="preserve">На проект залучаються спеціалісти рівня </w:t>
      </w:r>
      <w:proofErr w:type="spellStart"/>
      <w:r w:rsidRPr="00B31B44">
        <w:rPr>
          <w:rFonts w:ascii="Times New Roman" w:hAnsi="Times New Roman" w:cs="Times New Roman"/>
          <w:sz w:val="28"/>
          <w:szCs w:val="28"/>
          <w:lang w:val="uk-UA"/>
        </w:rPr>
        <w:t>middle</w:t>
      </w:r>
      <w:proofErr w:type="spellEnd"/>
      <w:r w:rsidRPr="00B31B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F65" w:rsidRPr="00B31B44" w:rsidRDefault="00812F65" w:rsidP="00A056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DFC" w:rsidRDefault="00034FB1" w:rsidP="00A0566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Списки використаних джерел</w:t>
      </w:r>
      <w:r w:rsidR="00E2558C" w:rsidRPr="00E2558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2558C" w:rsidRDefault="00E2558C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2558C">
        <w:rPr>
          <w:rFonts w:ascii="Times New Roman" w:hAnsi="Times New Roman" w:cs="Times New Roman"/>
          <w:b/>
          <w:sz w:val="28"/>
          <w:szCs w:val="28"/>
          <w:lang w:val="uk-UA"/>
        </w:rPr>
        <w:t>Хартман</w:t>
      </w:r>
      <w:proofErr w:type="spellEnd"/>
      <w:r w:rsidRPr="00E255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</w:t>
      </w:r>
      <w:r w:rsidRPr="00E2558C">
        <w:rPr>
          <w:rFonts w:ascii="Times New Roman" w:hAnsi="Times New Roman" w:cs="Times New Roman"/>
          <w:sz w:val="28"/>
          <w:szCs w:val="28"/>
          <w:lang w:val="uk-UA"/>
        </w:rPr>
        <w:t xml:space="preserve"> Стратег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успеху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Інтернет-економіці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Хартман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Дж.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Сифоніс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пер. с англ. П.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</w:t>
      </w:r>
      <w:r w:rsidR="008A3119">
        <w:rPr>
          <w:rFonts w:ascii="Times New Roman" w:hAnsi="Times New Roman" w:cs="Times New Roman"/>
          <w:sz w:val="28"/>
          <w:szCs w:val="28"/>
          <w:lang w:val="uk-UA"/>
        </w:rPr>
        <w:t>стров</w:t>
      </w:r>
      <w:proofErr w:type="spellEnd"/>
      <w:r w:rsidR="008A3119">
        <w:rPr>
          <w:rFonts w:ascii="Times New Roman" w:hAnsi="Times New Roman" w:cs="Times New Roman"/>
          <w:sz w:val="28"/>
          <w:szCs w:val="28"/>
          <w:lang w:val="uk-UA"/>
        </w:rPr>
        <w:t xml:space="preserve">. – М. : ЛОРИ, 2001. </w:t>
      </w:r>
      <w:r w:rsidR="008A3119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 – </w:t>
      </w:r>
      <w:r w:rsidRPr="00E2558C">
        <w:rPr>
          <w:rFonts w:ascii="Times New Roman" w:hAnsi="Times New Roman" w:cs="Times New Roman"/>
          <w:sz w:val="28"/>
          <w:szCs w:val="28"/>
          <w:lang w:val="uk-UA"/>
        </w:rPr>
        <w:t xml:space="preserve"> 274 с.</w:t>
      </w:r>
    </w:p>
    <w:p w:rsidR="00E2558C" w:rsidRDefault="00E2558C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58C">
        <w:rPr>
          <w:rFonts w:ascii="Times New Roman" w:hAnsi="Times New Roman" w:cs="Times New Roman"/>
          <w:b/>
          <w:sz w:val="28"/>
          <w:szCs w:val="28"/>
          <w:lang w:val="uk-UA"/>
        </w:rPr>
        <w:t>Гладкий А.С.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</w:t>
      </w:r>
      <w:r w:rsidRPr="00E2558C">
        <w:rPr>
          <w:rFonts w:ascii="Times New Roman" w:hAnsi="Times New Roman" w:cs="Times New Roman"/>
          <w:sz w:val="28"/>
          <w:szCs w:val="28"/>
          <w:lang w:val="uk-UA"/>
        </w:rPr>
        <w:t>знес-план</w:t>
      </w:r>
      <w:r>
        <w:rPr>
          <w:rFonts w:ascii="Times New Roman" w:hAnsi="Times New Roman" w:cs="Times New Roman"/>
          <w:sz w:val="28"/>
          <w:szCs w:val="28"/>
          <w:lang w:val="uk-UA"/>
        </w:rPr>
        <w:t>ування і аналіз інвестиційних проекті</w:t>
      </w:r>
      <w:r w:rsidRPr="00E2558C">
        <w:rPr>
          <w:rFonts w:ascii="Times New Roman" w:hAnsi="Times New Roman" w:cs="Times New Roman"/>
          <w:sz w:val="28"/>
          <w:szCs w:val="28"/>
          <w:lang w:val="uk-UA"/>
        </w:rPr>
        <w:t xml:space="preserve">в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комп’ютері / </w:t>
      </w:r>
      <w:r w:rsidRPr="00E2558C">
        <w:rPr>
          <w:rFonts w:ascii="Times New Roman" w:hAnsi="Times New Roman" w:cs="Times New Roman"/>
          <w:sz w:val="28"/>
          <w:szCs w:val="28"/>
          <w:lang w:val="uk-UA"/>
        </w:rPr>
        <w:t>М.: Вершина, 2008. – 136 с.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>Басовский</w:t>
      </w:r>
      <w:proofErr w:type="spellEnd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О.Л.,</w:t>
      </w:r>
      <w:proofErr w:type="spellStart"/>
      <w:r w:rsidRPr="008A3119">
        <w:rPr>
          <w:rFonts w:ascii="Times New Roman" w:hAnsi="Times New Roman" w:cs="Times New Roman"/>
          <w:sz w:val="28"/>
          <w:szCs w:val="28"/>
          <w:lang w:val="uk-UA"/>
        </w:rPr>
        <w:t>Протасьев</w:t>
      </w:r>
      <w:proofErr w:type="spellEnd"/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В.Б. Управління якістю. Підручник. - М 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Инфра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». «Вища освіта», 2005. – 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214 с.</w:t>
      </w:r>
    </w:p>
    <w:p w:rsidR="00E2558C" w:rsidRDefault="00E2558C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558C">
        <w:rPr>
          <w:rFonts w:ascii="Times New Roman" w:hAnsi="Times New Roman" w:cs="Times New Roman"/>
          <w:b/>
          <w:sz w:val="28"/>
          <w:szCs w:val="28"/>
          <w:lang w:val="uk-UA"/>
        </w:rPr>
        <w:t>Гуров Ф.Н.</w:t>
      </w:r>
      <w:r>
        <w:rPr>
          <w:rFonts w:ascii="Times New Roman" w:hAnsi="Times New Roman" w:cs="Times New Roman"/>
          <w:sz w:val="28"/>
          <w:szCs w:val="28"/>
          <w:lang w:val="uk-UA"/>
        </w:rPr>
        <w:t>Просування бізнесу в І</w:t>
      </w:r>
      <w:r w:rsidRPr="00E2558C">
        <w:rPr>
          <w:rFonts w:ascii="Times New Roman" w:hAnsi="Times New Roman" w:cs="Times New Roman"/>
          <w:sz w:val="28"/>
          <w:szCs w:val="28"/>
          <w:lang w:val="uk-UA"/>
        </w:rPr>
        <w:t>нтернет</w:t>
      </w:r>
      <w:r>
        <w:rPr>
          <w:rFonts w:ascii="Times New Roman" w:hAnsi="Times New Roman" w:cs="Times New Roman"/>
          <w:sz w:val="28"/>
          <w:szCs w:val="28"/>
          <w:lang w:val="uk-UA"/>
        </w:rPr>
        <w:t>і. Все про PR і рекламі</w:t>
      </w:r>
      <w:r w:rsidR="008A3119">
        <w:rPr>
          <w:rFonts w:ascii="Times New Roman" w:hAnsi="Times New Roman" w:cs="Times New Roman"/>
          <w:sz w:val="28"/>
          <w:szCs w:val="28"/>
          <w:lang w:val="uk-UA"/>
        </w:rPr>
        <w:t xml:space="preserve"> в мережі /  – М. : ЛОРИ, 2001. – </w:t>
      </w:r>
      <w:r w:rsidR="008A2FFC">
        <w:rPr>
          <w:rFonts w:ascii="Times New Roman" w:hAnsi="Times New Roman" w:cs="Times New Roman"/>
          <w:sz w:val="28"/>
          <w:szCs w:val="28"/>
          <w:lang w:val="uk-UA"/>
        </w:rPr>
        <w:t>256</w:t>
      </w:r>
      <w:r w:rsidR="008A2FFC" w:rsidRPr="00E2558C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>Глудкін</w:t>
      </w:r>
      <w:proofErr w:type="spellEnd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О.П., Горбунов Н.М., Гуров А.І., Зорін Ю.В.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Загальне управління якістю. М., «Радіо </w:t>
      </w:r>
      <w:r>
        <w:rPr>
          <w:rFonts w:ascii="Times New Roman" w:hAnsi="Times New Roman" w:cs="Times New Roman"/>
          <w:sz w:val="28"/>
          <w:szCs w:val="28"/>
          <w:lang w:val="uk-UA"/>
        </w:rPr>
        <w:t>і зв'язок», 2005. –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600С.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>Бабанський</w:t>
      </w:r>
      <w:proofErr w:type="spellEnd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А.В.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Системи безперервного поліпшення продуктів і процесів. Мінськ, ІП «</w:t>
      </w:r>
      <w:proofErr w:type="spellStart"/>
      <w:r w:rsidRPr="008A3119">
        <w:rPr>
          <w:rFonts w:ascii="Times New Roman" w:hAnsi="Times New Roman" w:cs="Times New Roman"/>
          <w:sz w:val="28"/>
          <w:szCs w:val="28"/>
          <w:lang w:val="uk-UA"/>
        </w:rPr>
        <w:t>Екоперспектіва</w:t>
      </w:r>
      <w:proofErr w:type="spellEnd"/>
      <w:r w:rsidRPr="008A3119">
        <w:rPr>
          <w:rFonts w:ascii="Times New Roman" w:hAnsi="Times New Roman" w:cs="Times New Roman"/>
          <w:sz w:val="28"/>
          <w:szCs w:val="28"/>
          <w:lang w:val="uk-UA"/>
        </w:rPr>
        <w:t>», 2004.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243 с.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>Балабанов</w:t>
      </w:r>
      <w:proofErr w:type="spellEnd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Інтерактивний бізнес.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Питер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2001. – 128 с .: іл. – 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(Серія "Короткий курс").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>Брагін</w:t>
      </w:r>
      <w:proofErr w:type="spellEnd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Ю.В., </w:t>
      </w:r>
      <w:proofErr w:type="spellStart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>Корольков</w:t>
      </w:r>
      <w:proofErr w:type="spellEnd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В.Ф.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Шлях QFD. Проектування і виробництво продукції виходячи з очікувань споживача. Ярославль, 2003.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240с.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>Данько Т.П.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маркетингом: Підручник для вуз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ів. - 2-е вид.,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–М .: ИНФРА-М, 2001. –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334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>Кармінський</w:t>
      </w:r>
      <w:proofErr w:type="spellEnd"/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А. М.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>, Нестеров П. В. Інформатизація бізнесу. - М .</w:t>
      </w:r>
      <w:r>
        <w:rPr>
          <w:rFonts w:ascii="Times New Roman" w:hAnsi="Times New Roman" w:cs="Times New Roman"/>
          <w:sz w:val="28"/>
          <w:szCs w:val="28"/>
          <w:lang w:val="uk-UA"/>
        </w:rPr>
        <w:t>: Фінанси і статистика, 2002. –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416 с .: іл.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Петров М.Н. 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Комплексна автоматизація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управління підприємством: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Видавництво: ФІС ISB</w:t>
      </w:r>
      <w:r>
        <w:rPr>
          <w:rFonts w:ascii="Times New Roman" w:hAnsi="Times New Roman" w:cs="Times New Roman"/>
          <w:sz w:val="28"/>
          <w:szCs w:val="28"/>
          <w:lang w:val="uk-UA"/>
        </w:rPr>
        <w:t>N: 2004 –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>380 с.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311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Петров Ю.А. 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>Комплексна автоматизація управління підприємством: Інформаційні</w:t>
      </w:r>
      <w:r w:rsidR="00786F86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технології – </w:t>
      </w:r>
      <w:r>
        <w:rPr>
          <w:rFonts w:ascii="Times New Roman" w:hAnsi="Times New Roman" w:cs="Times New Roman"/>
          <w:sz w:val="28"/>
          <w:szCs w:val="28"/>
          <w:lang w:val="uk-UA"/>
        </w:rPr>
        <w:t>теорія і практика /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Фінанси і статистика ISBN: 5-279-02314-0. 2001</w:t>
      </w:r>
      <w:r w:rsidR="00786F8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>180 с.</w:t>
      </w:r>
    </w:p>
    <w:p w:rsidR="008A3119" w:rsidRP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6F86">
        <w:rPr>
          <w:rFonts w:ascii="Times New Roman" w:hAnsi="Times New Roman" w:cs="Times New Roman"/>
          <w:b/>
          <w:sz w:val="28"/>
          <w:szCs w:val="28"/>
          <w:lang w:val="uk-UA"/>
        </w:rPr>
        <w:t>Корольков</w:t>
      </w:r>
      <w:proofErr w:type="spellEnd"/>
      <w:r w:rsidRPr="00786F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В.Ф. і </w:t>
      </w:r>
      <w:proofErr w:type="spellStart"/>
      <w:r w:rsidRPr="00786F86">
        <w:rPr>
          <w:rFonts w:ascii="Times New Roman" w:hAnsi="Times New Roman" w:cs="Times New Roman"/>
          <w:b/>
          <w:sz w:val="28"/>
          <w:szCs w:val="28"/>
          <w:lang w:val="uk-UA"/>
        </w:rPr>
        <w:t>Брагін</w:t>
      </w:r>
      <w:proofErr w:type="spellEnd"/>
      <w:r w:rsidRPr="00786F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 В.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Процеси уп</w:t>
      </w:r>
      <w:r w:rsidR="00786F86">
        <w:rPr>
          <w:rFonts w:ascii="Times New Roman" w:hAnsi="Times New Roman" w:cs="Times New Roman"/>
          <w:sz w:val="28"/>
          <w:szCs w:val="28"/>
          <w:lang w:val="uk-UA"/>
        </w:rPr>
        <w:t xml:space="preserve">равління організацією. М .: </w:t>
      </w:r>
      <w:proofErr w:type="spellStart"/>
      <w:r w:rsidR="00786F86">
        <w:rPr>
          <w:rFonts w:ascii="Times New Roman" w:hAnsi="Times New Roman" w:cs="Times New Roman"/>
          <w:sz w:val="28"/>
          <w:szCs w:val="28"/>
          <w:lang w:val="uk-UA"/>
        </w:rPr>
        <w:t>Інфра</w:t>
      </w:r>
      <w:proofErr w:type="spellEnd"/>
      <w:r w:rsidR="00786F86">
        <w:rPr>
          <w:rFonts w:ascii="Times New Roman" w:hAnsi="Times New Roman" w:cs="Times New Roman"/>
          <w:sz w:val="28"/>
          <w:szCs w:val="28"/>
          <w:lang w:val="uk-UA"/>
        </w:rPr>
        <w:t xml:space="preserve"> М, 2005. –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416с.</w:t>
      </w:r>
    </w:p>
    <w:p w:rsidR="008A3119" w:rsidRPr="00786F86" w:rsidRDefault="008A3119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F86">
        <w:rPr>
          <w:rFonts w:ascii="Times New Roman" w:hAnsi="Times New Roman" w:cs="Times New Roman"/>
          <w:sz w:val="28"/>
          <w:szCs w:val="28"/>
        </w:rPr>
        <w:t xml:space="preserve">16. </w:t>
      </w:r>
      <w:r w:rsidRPr="00786F86">
        <w:rPr>
          <w:rFonts w:ascii="Times New Roman" w:hAnsi="Times New Roman" w:cs="Times New Roman"/>
          <w:b/>
          <w:sz w:val="28"/>
          <w:szCs w:val="28"/>
        </w:rPr>
        <w:t>Милославська Н. Г., Толстой А. І.</w:t>
      </w:r>
      <w:r w:rsidRPr="00786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F86">
        <w:rPr>
          <w:rFonts w:ascii="Times New Roman" w:hAnsi="Times New Roman" w:cs="Times New Roman"/>
          <w:sz w:val="28"/>
          <w:szCs w:val="28"/>
        </w:rPr>
        <w:t>Інтрамережі</w:t>
      </w:r>
      <w:proofErr w:type="spellEnd"/>
      <w:r w:rsidRPr="00786F86">
        <w:rPr>
          <w:rFonts w:ascii="Times New Roman" w:hAnsi="Times New Roman" w:cs="Times New Roman"/>
          <w:sz w:val="28"/>
          <w:szCs w:val="28"/>
        </w:rPr>
        <w:t>: доступ в Internet, захист:</w:t>
      </w:r>
      <w:r w:rsidR="00786F86">
        <w:rPr>
          <w:rFonts w:ascii="Times New Roman" w:hAnsi="Times New Roman" w:cs="Times New Roman"/>
          <w:sz w:val="28"/>
          <w:szCs w:val="28"/>
        </w:rPr>
        <w:t xml:space="preserve"> Посібник для вузів. –</w:t>
      </w:r>
      <w:r w:rsidRPr="00786F86">
        <w:rPr>
          <w:rFonts w:ascii="Times New Roman" w:hAnsi="Times New Roman" w:cs="Times New Roman"/>
          <w:sz w:val="28"/>
          <w:szCs w:val="28"/>
        </w:rPr>
        <w:t xml:space="preserve"> М .: ЮНИТИ</w:t>
      </w:r>
      <w:r w:rsidR="00786F86">
        <w:rPr>
          <w:rFonts w:ascii="Times New Roman" w:hAnsi="Times New Roman" w:cs="Times New Roman"/>
          <w:sz w:val="28"/>
          <w:szCs w:val="28"/>
        </w:rPr>
        <w:t xml:space="preserve"> – ДАНА, 2000 – </w:t>
      </w:r>
      <w:r w:rsidRPr="00786F86">
        <w:rPr>
          <w:rFonts w:ascii="Times New Roman" w:hAnsi="Times New Roman" w:cs="Times New Roman"/>
          <w:sz w:val="28"/>
          <w:szCs w:val="28"/>
        </w:rPr>
        <w:t>527 с.</w:t>
      </w:r>
    </w:p>
    <w:p w:rsid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6F86">
        <w:rPr>
          <w:rFonts w:ascii="Times New Roman" w:hAnsi="Times New Roman" w:cs="Times New Roman"/>
          <w:b/>
          <w:sz w:val="28"/>
          <w:szCs w:val="28"/>
          <w:lang w:val="uk-UA"/>
        </w:rPr>
        <w:t>Огвоздін</w:t>
      </w:r>
      <w:proofErr w:type="spellEnd"/>
      <w:r w:rsidRPr="00786F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В.Ю.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якістю. Навчальний посібник. - М .: «Справа і Сервіс», 2006. - 160 с.</w:t>
      </w:r>
    </w:p>
    <w:p w:rsidR="00786F86" w:rsidRPr="008A3119" w:rsidRDefault="00786F86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6F86">
        <w:rPr>
          <w:rFonts w:ascii="Times New Roman" w:hAnsi="Times New Roman" w:cs="Times New Roman"/>
          <w:sz w:val="28"/>
          <w:szCs w:val="28"/>
          <w:lang w:val="uk-UA"/>
        </w:rPr>
        <w:t>Хабрхабр</w:t>
      </w:r>
      <w:proofErr w:type="spellEnd"/>
      <w:r w:rsidRPr="00034FB1">
        <w:rPr>
          <w:rFonts w:ascii="Times New Roman" w:hAnsi="Times New Roman" w:cs="Times New Roman"/>
          <w:sz w:val="28"/>
          <w:szCs w:val="28"/>
        </w:rPr>
        <w:t>[</w:t>
      </w:r>
      <w:r w:rsidRPr="00786F86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034FB1">
        <w:rPr>
          <w:rFonts w:ascii="Times New Roman" w:hAnsi="Times New Roman" w:cs="Times New Roman"/>
          <w:sz w:val="28"/>
          <w:szCs w:val="28"/>
        </w:rPr>
        <w:t>]</w:t>
      </w:r>
      <w:r w:rsidRPr="00786F86">
        <w:rPr>
          <w:rFonts w:ascii="Times New Roman" w:hAnsi="Times New Roman" w:cs="Times New Roman"/>
          <w:sz w:val="28"/>
          <w:szCs w:val="28"/>
          <w:lang w:val="uk-UA"/>
        </w:rPr>
        <w:t xml:space="preserve"> Режим доступу: http://habrahabr.ru/company/conformato/blog/218643/</w:t>
      </w:r>
    </w:p>
    <w:p w:rsidR="008A3119" w:rsidRDefault="008A3119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6F86">
        <w:rPr>
          <w:rFonts w:ascii="Times New Roman" w:hAnsi="Times New Roman" w:cs="Times New Roman"/>
          <w:b/>
          <w:sz w:val="28"/>
          <w:szCs w:val="28"/>
          <w:lang w:val="uk-UA"/>
        </w:rPr>
        <w:t>Окрепилов</w:t>
      </w:r>
      <w:proofErr w:type="spellEnd"/>
      <w:r w:rsidRPr="00786F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В.В.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якістю та конкурентоспро</w:t>
      </w:r>
      <w:r w:rsidR="00786F86">
        <w:rPr>
          <w:rFonts w:ascii="Times New Roman" w:hAnsi="Times New Roman" w:cs="Times New Roman"/>
          <w:sz w:val="28"/>
          <w:szCs w:val="28"/>
          <w:lang w:val="uk-UA"/>
        </w:rPr>
        <w:t>можністю. Навчальний посібник. –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 xml:space="preserve"> Санкт-Петербург: «Видавництво Державного університету економіки і фінансів», 20</w:t>
      </w:r>
      <w:r w:rsidR="00786F86">
        <w:rPr>
          <w:rFonts w:ascii="Times New Roman" w:hAnsi="Times New Roman" w:cs="Times New Roman"/>
          <w:sz w:val="28"/>
          <w:szCs w:val="28"/>
          <w:lang w:val="uk-UA"/>
        </w:rPr>
        <w:t xml:space="preserve">05. – </w:t>
      </w:r>
      <w:r w:rsidRPr="008A3119">
        <w:rPr>
          <w:rFonts w:ascii="Times New Roman" w:hAnsi="Times New Roman" w:cs="Times New Roman"/>
          <w:sz w:val="28"/>
          <w:szCs w:val="28"/>
          <w:lang w:val="uk-UA"/>
        </w:rPr>
        <w:t>260 с.</w:t>
      </w:r>
    </w:p>
    <w:p w:rsidR="00786F86" w:rsidRPr="00E2558C" w:rsidRDefault="00786F86" w:rsidP="00A0566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6F86">
        <w:rPr>
          <w:rFonts w:ascii="Times New Roman" w:hAnsi="Times New Roman" w:cs="Times New Roman"/>
          <w:sz w:val="28"/>
          <w:szCs w:val="28"/>
          <w:lang w:val="uk-UA"/>
        </w:rPr>
        <w:t>B</w:t>
      </w:r>
      <w:r>
        <w:rPr>
          <w:rFonts w:ascii="Times New Roman" w:hAnsi="Times New Roman" w:cs="Times New Roman"/>
          <w:sz w:val="28"/>
          <w:szCs w:val="28"/>
          <w:lang w:val="uk-UA"/>
        </w:rPr>
        <w:t>oostIT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Маркетинг для IT-компані</w:t>
      </w:r>
      <w:r w:rsidRPr="00786F8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034FB1">
        <w:rPr>
          <w:rFonts w:ascii="Times New Roman" w:hAnsi="Times New Roman" w:cs="Times New Roman"/>
          <w:sz w:val="28"/>
          <w:szCs w:val="28"/>
        </w:rPr>
        <w:t>[</w:t>
      </w:r>
      <w:r w:rsidRPr="00786F86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034FB1">
        <w:rPr>
          <w:rFonts w:ascii="Times New Roman" w:hAnsi="Times New Roman" w:cs="Times New Roman"/>
          <w:sz w:val="28"/>
          <w:szCs w:val="28"/>
        </w:rPr>
        <w:t>]</w:t>
      </w:r>
      <w:r w:rsidRPr="00786F86">
        <w:rPr>
          <w:rFonts w:ascii="Times New Roman" w:hAnsi="Times New Roman" w:cs="Times New Roman"/>
          <w:sz w:val="28"/>
          <w:szCs w:val="28"/>
          <w:lang w:val="uk-UA"/>
        </w:rPr>
        <w:t xml:space="preserve"> Режим доступу: https://events.withgoogle.com/BoostIT/pages/glavnaia/</w:t>
      </w:r>
    </w:p>
    <w:p w:rsidR="006B09D2" w:rsidRPr="00B31B44" w:rsidRDefault="006B09D2" w:rsidP="00A05663">
      <w:pPr>
        <w:pStyle w:val="a3"/>
        <w:spacing w:after="0" w:line="240" w:lineRule="auto"/>
        <w:ind w:left="1069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6F1CC3" w:rsidRPr="00B31B44" w:rsidRDefault="006F1CC3" w:rsidP="00A056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6F1CC3" w:rsidRPr="00B31B44" w:rsidSect="005026B8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194"/>
    <w:multiLevelType w:val="hybridMultilevel"/>
    <w:tmpl w:val="50F88F64"/>
    <w:lvl w:ilvl="0" w:tplc="14AC5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4128C"/>
    <w:multiLevelType w:val="hybridMultilevel"/>
    <w:tmpl w:val="D23E3C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76858"/>
    <w:multiLevelType w:val="hybridMultilevel"/>
    <w:tmpl w:val="0CF21C4C"/>
    <w:lvl w:ilvl="0" w:tplc="07349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9251D0"/>
    <w:multiLevelType w:val="hybridMultilevel"/>
    <w:tmpl w:val="105E2162"/>
    <w:lvl w:ilvl="0" w:tplc="07349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BB380D"/>
    <w:multiLevelType w:val="hybridMultilevel"/>
    <w:tmpl w:val="20920836"/>
    <w:lvl w:ilvl="0" w:tplc="07349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D02A6A"/>
    <w:multiLevelType w:val="hybridMultilevel"/>
    <w:tmpl w:val="9B9C3E36"/>
    <w:lvl w:ilvl="0" w:tplc="14AC5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C8"/>
    <w:rsid w:val="00034FB1"/>
    <w:rsid w:val="00053DFC"/>
    <w:rsid w:val="001556C4"/>
    <w:rsid w:val="002B3A35"/>
    <w:rsid w:val="00444353"/>
    <w:rsid w:val="004B6B16"/>
    <w:rsid w:val="004D649A"/>
    <w:rsid w:val="005026B8"/>
    <w:rsid w:val="005931F5"/>
    <w:rsid w:val="00665060"/>
    <w:rsid w:val="00670D98"/>
    <w:rsid w:val="006B09D2"/>
    <w:rsid w:val="006F1CC3"/>
    <w:rsid w:val="007008E4"/>
    <w:rsid w:val="00723FC8"/>
    <w:rsid w:val="00786F86"/>
    <w:rsid w:val="00812F65"/>
    <w:rsid w:val="00817944"/>
    <w:rsid w:val="008A2FFC"/>
    <w:rsid w:val="008A3119"/>
    <w:rsid w:val="008B4140"/>
    <w:rsid w:val="008E308A"/>
    <w:rsid w:val="00915550"/>
    <w:rsid w:val="009512D5"/>
    <w:rsid w:val="009F0E30"/>
    <w:rsid w:val="00A05663"/>
    <w:rsid w:val="00A50C0B"/>
    <w:rsid w:val="00B31B44"/>
    <w:rsid w:val="00B949F0"/>
    <w:rsid w:val="00C26333"/>
    <w:rsid w:val="00C57E8A"/>
    <w:rsid w:val="00C62831"/>
    <w:rsid w:val="00C75CC7"/>
    <w:rsid w:val="00CA3461"/>
    <w:rsid w:val="00E25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6C4"/>
    <w:pPr>
      <w:ind w:left="720"/>
      <w:contextualSpacing/>
    </w:pPr>
    <w:rPr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2558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 Spacing"/>
    <w:uiPriority w:val="1"/>
    <w:qFormat/>
    <w:rsid w:val="00812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5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6C4"/>
    <w:pPr>
      <w:ind w:left="720"/>
      <w:contextualSpacing/>
    </w:pPr>
    <w:rPr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E2558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 Spacing"/>
    <w:uiPriority w:val="1"/>
    <w:qFormat/>
    <w:rsid w:val="00812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333F-3E8C-4CE7-97E8-EE7D3934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12052</Words>
  <Characters>6870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ПК1</cp:lastModifiedBy>
  <cp:revision>2</cp:revision>
  <dcterms:created xsi:type="dcterms:W3CDTF">2016-11-25T11:56:00Z</dcterms:created>
  <dcterms:modified xsi:type="dcterms:W3CDTF">2016-11-25T11:56:00Z</dcterms:modified>
</cp:coreProperties>
</file>