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349AE" w14:textId="17B51787" w:rsidR="00BE6CFE" w:rsidRDefault="00B724D7" w:rsidP="00B724D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EXAMPLES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OF BIBLIOGRAPHIC DESCRIPTION IN THE LIST OF CITED REFERENCES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gramEnd"/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 A SCIENTIFIC ARTICLE </w:t>
      </w:r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based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on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the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APA </w:t>
      </w:r>
      <w:r w:rsidR="00BE6CFE">
        <w:rPr>
          <w:rFonts w:ascii="Times New Roman" w:hAnsi="Times New Roman" w:cs="Times New Roman"/>
          <w:b/>
          <w:bCs/>
          <w:sz w:val="24"/>
          <w:szCs w:val="24"/>
        </w:rPr>
        <w:t xml:space="preserve">6th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Style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Manual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Amer</w:t>
      </w:r>
      <w:r w:rsidR="00683078">
        <w:rPr>
          <w:rFonts w:ascii="Times New Roman" w:hAnsi="Times New Roman" w:cs="Times New Roman"/>
          <w:b/>
          <w:bCs/>
          <w:sz w:val="24"/>
          <w:szCs w:val="24"/>
          <w:lang w:val="uk-UA"/>
        </w:rPr>
        <w:t>ican</w:t>
      </w:r>
      <w:proofErr w:type="spellEnd"/>
      <w:r w:rsidR="0068307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683078">
        <w:rPr>
          <w:rFonts w:ascii="Times New Roman" w:hAnsi="Times New Roman" w:cs="Times New Roman"/>
          <w:b/>
          <w:bCs/>
          <w:sz w:val="24"/>
          <w:szCs w:val="24"/>
          <w:lang w:val="uk-UA"/>
        </w:rPr>
        <w:t>Psychological</w:t>
      </w:r>
      <w:proofErr w:type="spellEnd"/>
      <w:r w:rsidR="0068307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683078">
        <w:rPr>
          <w:rFonts w:ascii="Times New Roman" w:hAnsi="Times New Roman" w:cs="Times New Roman"/>
          <w:b/>
          <w:bCs/>
          <w:sz w:val="24"/>
          <w:szCs w:val="24"/>
          <w:lang w:val="uk-UA"/>
        </w:rPr>
        <w:t>Association</w:t>
      </w:r>
      <w:proofErr w:type="spellEnd"/>
      <w:r w:rsidR="00683078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</w:p>
    <w:p w14:paraId="3CE59C02" w14:textId="77777777" w:rsidR="00683078" w:rsidRPr="00683078" w:rsidRDefault="00683078" w:rsidP="006830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307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ПРИКЛАДИ</w:t>
      </w:r>
    </w:p>
    <w:p w14:paraId="4F9ECE38" w14:textId="7F09F0CA" w:rsidR="00683078" w:rsidRPr="00683078" w:rsidRDefault="00683078" w:rsidP="006830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307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БІБЛІОГРАФІЧНОГО ОПИСУ </w:t>
      </w:r>
      <w:proofErr w:type="gramStart"/>
      <w:r w:rsidRPr="00683078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proofErr w:type="gramEnd"/>
      <w:r w:rsidRPr="0068307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СПИСКУ ПОСИЛАНЬ</w:t>
      </w:r>
    </w:p>
    <w:p w14:paraId="1A5A1DDA" w14:textId="77777777" w:rsidR="00683078" w:rsidRPr="00683078" w:rsidRDefault="00683078" w:rsidP="006830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078">
        <w:rPr>
          <w:rFonts w:ascii="Times New Roman" w:hAnsi="Times New Roman" w:cs="Times New Roman"/>
          <w:b/>
          <w:bCs/>
          <w:sz w:val="24"/>
          <w:szCs w:val="24"/>
        </w:rPr>
        <w:t>У НАУКОВІЙ СТАТТІ</w:t>
      </w:r>
    </w:p>
    <w:p w14:paraId="52E3FD20" w14:textId="7DCBE06A" w:rsidR="00683078" w:rsidRPr="00B724D7" w:rsidRDefault="00683078" w:rsidP="006830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07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 </w:t>
      </w:r>
      <w:proofErr w:type="spellStart"/>
      <w:r w:rsidRPr="00683078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основі</w:t>
      </w:r>
      <w:proofErr w:type="spellEnd"/>
      <w:r w:rsidRPr="0068307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APA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6th </w:t>
      </w:r>
      <w:r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Style</w:t>
      </w:r>
      <w:bookmarkStart w:id="0" w:name="_GoBack"/>
      <w:bookmarkEnd w:id="0"/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840"/>
      </w:tblGrid>
      <w:tr w:rsidR="00125241" w:rsidRPr="001E1011" w14:paraId="4B370BD5" w14:textId="77777777" w:rsidTr="000F3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4" w:space="0" w:color="D9D9D9" w:themeColor="background1" w:themeShade="D9"/>
            </w:tcBorders>
            <w:textDirection w:val="btLr"/>
          </w:tcPr>
          <w:p w14:paraId="1DBFB718" w14:textId="232595D2" w:rsidR="00125241" w:rsidRPr="001E1011" w:rsidRDefault="00125241" w:rsidP="00125241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81F6EB2" w14:textId="77777777" w:rsidR="00125241" w:rsidRDefault="00C26B85" w:rsidP="00C26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26B85">
              <w:rPr>
                <w:rFonts w:ascii="Times New Roman" w:hAnsi="Times New Roman" w:cs="Times New Roman"/>
                <w:sz w:val="24"/>
                <w:szCs w:val="24"/>
              </w:rPr>
              <w:t xml:space="preserve">ource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724D7" w:rsidRPr="00DC24C2">
              <w:rPr>
                <w:rFonts w:ascii="Times New Roman" w:hAnsi="Times New Roman" w:cs="Times New Roman"/>
                <w:sz w:val="24"/>
                <w:szCs w:val="24"/>
              </w:rPr>
              <w:t>haracteristic</w:t>
            </w:r>
            <w:r w:rsidR="009A1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7DAD081D" w14:textId="0F2F4FE8" w:rsidR="009A13D2" w:rsidRPr="009A13D2" w:rsidRDefault="009A13D2" w:rsidP="00C26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Джерело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56DBA2F" w14:textId="77777777" w:rsidR="00125241" w:rsidRDefault="00B724D7" w:rsidP="00125241">
            <w:pPr>
              <w:pStyle w:val="a8"/>
              <w:spacing w:after="8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4D7">
              <w:rPr>
                <w:rFonts w:ascii="Times New Roman" w:hAnsi="Times New Roman" w:cs="Times New Roman"/>
                <w:sz w:val="24"/>
                <w:szCs w:val="24"/>
              </w:rPr>
              <w:t>Examples of Bibliographic Description</w:t>
            </w:r>
            <w:r w:rsidR="009A1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5EDFCFE2" w14:textId="065B3135" w:rsidR="009A13D2" w:rsidRPr="009A13D2" w:rsidRDefault="009A13D2" w:rsidP="00125241">
            <w:pPr>
              <w:pStyle w:val="a8"/>
              <w:spacing w:after="8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  <w:lang w:val="uk-UA"/>
              </w:rPr>
            </w:pPr>
            <w:r w:rsidRPr="009A13D2">
              <w:rPr>
                <w:rFonts w:ascii="Times New Roman" w:hAnsi="Times New Roman" w:cs="Times New Roman"/>
                <w:bCs w:val="0"/>
                <w:sz w:val="24"/>
                <w:szCs w:val="24"/>
                <w:lang w:val="uk-UA"/>
              </w:rPr>
              <w:t>Приклади бібліографічного опису</w:t>
            </w:r>
          </w:p>
        </w:tc>
      </w:tr>
      <w:tr w:rsidR="00DC24C2" w:rsidRPr="00A12BAE" w14:paraId="5194EB9F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cBorders>
              <w:top w:val="single" w:sz="4" w:space="0" w:color="D9D9D9" w:themeColor="background1" w:themeShade="D9"/>
            </w:tcBorders>
            <w:textDirection w:val="btLr"/>
          </w:tcPr>
          <w:p w14:paraId="09C11D4E" w14:textId="6D8C86F2" w:rsidR="00125241" w:rsidRPr="009A13D2" w:rsidRDefault="00125241" w:rsidP="001252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011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A1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/Книги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</w:tcBorders>
            <w:vAlign w:val="center"/>
          </w:tcPr>
          <w:p w14:paraId="473E2F94" w14:textId="77777777" w:rsidR="009A13D2" w:rsidRDefault="0012524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  <w:r w:rsidR="009A1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508DE7B7" w14:textId="11A4728C" w:rsidR="00125241" w:rsidRPr="009A13D2" w:rsidRDefault="009A13D2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 автор 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42D1E8AB" w14:textId="77777777" w:rsidR="00A16D31" w:rsidRPr="00672481" w:rsidRDefault="00F93D86" w:rsidP="00A16D31">
            <w:pPr>
              <w:pStyle w:val="a8"/>
              <w:numPr>
                <w:ilvl w:val="0"/>
                <w:numId w:val="1"/>
              </w:numPr>
              <w:spacing w:after="8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Singh, I. (2022). </w:t>
            </w:r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Advanced software engineering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D31"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Delhi: Khanna Book Publishing Co.</w:t>
            </w:r>
          </w:p>
          <w:p w14:paraId="6EFF4207" w14:textId="7A85DC7D" w:rsidR="00125241" w:rsidRPr="00672481" w:rsidRDefault="00FC1D88" w:rsidP="00B66264">
            <w:pPr>
              <w:pStyle w:val="a8"/>
              <w:numPr>
                <w:ilvl w:val="0"/>
                <w:numId w:val="1"/>
              </w:numPr>
              <w:spacing w:after="8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66264" w:rsidRPr="00672481">
              <w:rPr>
                <w:rFonts w:ascii="Times New Roman" w:hAnsi="Times New Roman" w:cs="Times New Roman"/>
                <w:sz w:val="24"/>
                <w:szCs w:val="24"/>
              </w:rPr>
              <w:t>ow, M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24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(2020). </w:t>
            </w:r>
            <w:r w:rsidR="00A16D31"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The </w:t>
            </w:r>
            <w:r w:rsidR="00211F41"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modern data warehouse in azure</w:t>
            </w:r>
            <w:r w:rsidR="00A16D31"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6264"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Berkeley: </w:t>
            </w:r>
            <w:proofErr w:type="spellStart"/>
            <w:r w:rsidR="00B66264" w:rsidRPr="00672481">
              <w:rPr>
                <w:rFonts w:ascii="Times New Roman" w:hAnsi="Times New Roman" w:cs="Times New Roman"/>
                <w:sz w:val="24"/>
                <w:szCs w:val="24"/>
              </w:rPr>
              <w:t>Apress</w:t>
            </w:r>
            <w:proofErr w:type="spellEnd"/>
            <w:r w:rsidR="00B66264" w:rsidRPr="0067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241" w:rsidRPr="00A12BAE" w14:paraId="4E4CA35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9CDD874" w14:textId="7332D71F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D60863" w14:textId="77777777" w:rsidR="009A13D2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Two </w:t>
            </w:r>
            <w:r w:rsidR="0032171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Three Authors</w:t>
            </w:r>
            <w:r w:rsidR="009A13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</w:p>
          <w:p w14:paraId="4F5C267E" w14:textId="1C0CA0A6" w:rsidR="00125241" w:rsidRPr="009A13D2" w:rsidRDefault="009A13D2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автори</w:t>
            </w:r>
            <w:proofErr w:type="spellEnd"/>
          </w:p>
        </w:tc>
        <w:tc>
          <w:tcPr>
            <w:tcW w:w="7840" w:type="dxa"/>
          </w:tcPr>
          <w:p w14:paraId="4CFA1AFF" w14:textId="08152A8A" w:rsidR="00321711" w:rsidRPr="00672481" w:rsidRDefault="00B66264" w:rsidP="00B66264">
            <w:pPr>
              <w:pStyle w:val="a8"/>
              <w:numPr>
                <w:ilvl w:val="0"/>
                <w:numId w:val="2"/>
              </w:numPr>
              <w:spacing w:after="8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Mongeau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2481">
              <w:t xml:space="preserve"> 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S., &amp; </w:t>
            </w: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Hajdasinski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2481">
              <w:t xml:space="preserve"> 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A. (2021). </w:t>
            </w:r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Cybersecurity data science. Best practices in an emerging profession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. Cham: Springer. </w:t>
            </w:r>
          </w:p>
          <w:p w14:paraId="08F5871A" w14:textId="18BE25FC" w:rsidR="00F93D86" w:rsidRPr="00672481" w:rsidRDefault="00F93D86" w:rsidP="00F93D86">
            <w:pPr>
              <w:pStyle w:val="a8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Mbanaso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U., Abrahams, L., &amp; Okafor, K. (2023). </w:t>
            </w:r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Research techniques for computer science, information systems and cybersecurity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. Berlin: Springer Nature.</w:t>
            </w:r>
          </w:p>
        </w:tc>
      </w:tr>
      <w:tr w:rsidR="00125241" w:rsidRPr="00A12BAE" w14:paraId="4EDE4DA9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D226770" w14:textId="5EEB4A79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7BBC40" w14:textId="77777777" w:rsidR="00125241" w:rsidRDefault="0032171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</w:t>
            </w:r>
            <w:r w:rsidR="0012524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More Authors</w:t>
            </w:r>
            <w:r w:rsidR="009A13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</w:p>
          <w:p w14:paraId="270CD357" w14:textId="5693656B" w:rsidR="009A13D2" w:rsidRPr="009A13D2" w:rsidRDefault="009A13D2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ільше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авторі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proofErr w:type="gramEnd"/>
          </w:p>
        </w:tc>
        <w:tc>
          <w:tcPr>
            <w:tcW w:w="7840" w:type="dxa"/>
          </w:tcPr>
          <w:p w14:paraId="2791B41D" w14:textId="37531606" w:rsidR="00DA6C10" w:rsidRPr="00672481" w:rsidRDefault="00211F41" w:rsidP="00DA6C10">
            <w:pPr>
              <w:pStyle w:val="a8"/>
              <w:numPr>
                <w:ilvl w:val="0"/>
                <w:numId w:val="23"/>
              </w:numPr>
              <w:spacing w:after="80"/>
              <w:ind w:left="738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Al-</w:t>
            </w:r>
            <w:proofErr w:type="spellStart"/>
            <w:r w:rsidRPr="00672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Turjman</w:t>
            </w:r>
            <w:proofErr w:type="spellEnd"/>
            <w:r w:rsidRPr="00672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67248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672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</w:t>
            </w:r>
            <w:r w:rsidRPr="0067248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.,</w:t>
            </w:r>
            <w:r w:rsidRPr="00672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Nayyar,</w:t>
            </w:r>
            <w:r w:rsidRPr="0067248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672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</w:t>
            </w:r>
            <w:r w:rsidRPr="0067248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.,</w:t>
            </w:r>
            <w:r w:rsidRPr="00672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Devi, A., &amp; Shukla, P.K. (2021). </w:t>
            </w:r>
            <w:r w:rsidR="00DA6C10" w:rsidRPr="00672481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Intelligence of things: AI-IoT based critical-applications and innovations</w:t>
            </w:r>
            <w:r w:rsidR="00DA6C10" w:rsidRPr="00672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r w:rsidR="00DA6C10"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Cham: Springer. </w:t>
            </w:r>
          </w:p>
          <w:p w14:paraId="5BE72E0B" w14:textId="74878889" w:rsidR="00DA6C10" w:rsidRPr="00672481" w:rsidRDefault="00DA6C10" w:rsidP="00DA6C10">
            <w:pPr>
              <w:pStyle w:val="a8"/>
              <w:numPr>
                <w:ilvl w:val="0"/>
                <w:numId w:val="23"/>
              </w:numPr>
              <w:spacing w:after="80"/>
              <w:ind w:left="7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Yevseiev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, S.,</w:t>
            </w:r>
            <w:r w:rsidR="00881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85F50"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et. al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. (2021). </w:t>
            </w:r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Synergy of building cybersecurity systems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Kharkiv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: РС </w:t>
            </w:r>
            <w:proofErr w:type="spellStart"/>
            <w:r w:rsidR="000B0C5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C57" w:rsidRPr="00672481">
              <w:rPr>
                <w:rFonts w:ascii="Times New Roman" w:hAnsi="Times New Roman" w:cs="Times New Roman"/>
                <w:sz w:val="24"/>
                <w:szCs w:val="24"/>
              </w:rPr>
              <w:t>есhnology</w:t>
            </w:r>
            <w:proofErr w:type="spellEnd"/>
            <w:r w:rsidR="000B0C57"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0C57" w:rsidRPr="00672481">
              <w:rPr>
                <w:rFonts w:ascii="Times New Roman" w:hAnsi="Times New Roman" w:cs="Times New Roman"/>
                <w:sz w:val="24"/>
                <w:szCs w:val="24"/>
              </w:rPr>
              <w:t>Сеntеr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241" w:rsidRPr="00A12BAE" w14:paraId="7AC1194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1563B4A" w14:textId="44F1A2B7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203657" w14:textId="77777777" w:rsidR="00125241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Edited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</w:t>
            </w:r>
            <w:r w:rsidR="009A13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/</w:t>
            </w:r>
          </w:p>
          <w:p w14:paraId="005E7BD5" w14:textId="7FF371E9" w:rsidR="009A13D2" w:rsidRPr="009A13D2" w:rsidRDefault="009A13D2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7840" w:type="dxa"/>
          </w:tcPr>
          <w:p w14:paraId="051B489D" w14:textId="77777777" w:rsidR="002E0C60" w:rsidRPr="00672481" w:rsidRDefault="008B7A92" w:rsidP="002E0C60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73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Bartoletti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S., </w:t>
            </w: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Chiaraviglio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L., Fortes, S., </w:t>
            </w: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Kennouche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T., Solmaz, G., Bernini, G., </w:t>
            </w: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Giustiniano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D., Widmer, J., Barco, R., </w:t>
            </w: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Siracusano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G., Conti, A., &amp; </w:t>
            </w: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Melazzi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N. (Eds.). (2021). </w:t>
            </w:r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Location-</w:t>
            </w:r>
            <w:r w:rsidR="00A2304F"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based analytics</w:t>
            </w:r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 5G and </w:t>
            </w:r>
            <w:r w:rsidR="00A2304F"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be</w:t>
            </w:r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yond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. Piscataway</w:t>
            </w:r>
            <w:r w:rsidRPr="006724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IEEE </w:t>
            </w: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Communications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Magazine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42D5921" w14:textId="3F693C04" w:rsidR="00125241" w:rsidRPr="00672481" w:rsidRDefault="002E0C60" w:rsidP="002E0C60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738" w:hanging="425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Bowman</w:t>
            </w:r>
            <w:r w:rsidR="00881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C.F. (Ed.). (2022). </w:t>
            </w:r>
            <w:r w:rsidRPr="008816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How things work. The computer science edition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. Boca Raton: CRC Press.</w:t>
            </w:r>
          </w:p>
        </w:tc>
      </w:tr>
      <w:tr w:rsidR="00A12BAE" w:rsidRPr="00A12BAE" w14:paraId="0D91A42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64A162C" w14:textId="3CD1644C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320ECA" w14:textId="77777777" w:rsidR="00125241" w:rsidRDefault="00CE4C9F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Multi-volume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</w:t>
            </w:r>
            <w:r w:rsidR="009A13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/</w:t>
            </w:r>
          </w:p>
          <w:p w14:paraId="18FDC71E" w14:textId="4390AB96" w:rsidR="009A13D2" w:rsidRPr="009A13D2" w:rsidRDefault="009A13D2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A13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Багатотомні твори</w:t>
            </w:r>
          </w:p>
        </w:tc>
        <w:tc>
          <w:tcPr>
            <w:tcW w:w="7840" w:type="dxa"/>
          </w:tcPr>
          <w:p w14:paraId="0BA06E70" w14:textId="7EF2E862" w:rsidR="00125241" w:rsidRPr="00672481" w:rsidRDefault="0090112B" w:rsidP="0090112B">
            <w:pPr>
              <w:pStyle w:val="a8"/>
              <w:numPr>
                <w:ilvl w:val="0"/>
                <w:numId w:val="25"/>
              </w:numPr>
              <w:spacing w:after="8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Kajan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E., </w:t>
            </w: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Dorloff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F., &amp; Bedini, I. (2012). </w:t>
            </w:r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Handbook of research on E-business standards and protocols: Data and advanced web technologies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(Vol. 1). Pennsylvania: IGI Global. </w:t>
            </w:r>
            <w:hyperlink r:id="rId8" w:history="1">
              <w:proofErr w:type="spellStart"/>
              <w:r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doi</w:t>
              </w:r>
              <w:proofErr w:type="spellEnd"/>
              <w:r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 10.4018/978-1-4666-0146-8</w:t>
              </w:r>
            </w:hyperlink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3415CCA" w14:textId="1C9337C6" w:rsidR="0090112B" w:rsidRPr="00672481" w:rsidRDefault="00AC4CFD" w:rsidP="00AC4CFD">
            <w:pPr>
              <w:pStyle w:val="a8"/>
              <w:numPr>
                <w:ilvl w:val="0"/>
                <w:numId w:val="25"/>
              </w:numPr>
              <w:spacing w:after="8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Bauer, J.P. (2011).</w:t>
            </w:r>
            <w:r w:rsidR="003219B2"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Computer science research and technology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(Vol. 2).</w:t>
            </w:r>
            <w:r w:rsidRPr="00672481">
              <w:t xml:space="preserve"> 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Hauppauge, New York: </w:t>
            </w:r>
            <w:r w:rsidRPr="00672481">
              <w:t xml:space="preserve"> 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Nova Science Publishers Inc.</w:t>
            </w:r>
          </w:p>
        </w:tc>
      </w:tr>
      <w:tr w:rsidR="00125241" w:rsidRPr="00A12BAE" w14:paraId="12985C15" w14:textId="77777777" w:rsidTr="000F3F14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38AD05F" w14:textId="346E4196" w:rsidR="0012524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in a </w:t>
            </w:r>
            <w:r w:rsidR="00ED324E" w:rsidRPr="00AD233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ook</w:t>
            </w:r>
            <w:r w:rsidR="009A1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7B1F4742" w14:textId="358C4328" w:rsidR="009A13D2" w:rsidRPr="009A13D2" w:rsidRDefault="009A13D2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 у книзі</w:t>
            </w:r>
          </w:p>
        </w:tc>
        <w:tc>
          <w:tcPr>
            <w:tcW w:w="7840" w:type="dxa"/>
            <w:tcBorders>
              <w:bottom w:val="single" w:sz="4" w:space="0" w:color="BFBFBF" w:themeColor="background1" w:themeShade="BF"/>
            </w:tcBorders>
          </w:tcPr>
          <w:p w14:paraId="13A25B23" w14:textId="1CD69B7A" w:rsidR="0090112B" w:rsidRPr="00672481" w:rsidRDefault="00284381" w:rsidP="00284381">
            <w:pPr>
              <w:pStyle w:val="a8"/>
              <w:numPr>
                <w:ilvl w:val="0"/>
                <w:numId w:val="26"/>
              </w:numPr>
              <w:spacing w:after="8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Ramdani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B. (2012). Information technology and </w:t>
            </w: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organisational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performance: Reviewing the business value of IT literature. In Y. Dwivedi, M. Wade &amp; S. Schneberger (Eds.), </w:t>
            </w:r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Information systems theory. Integrated series in information systems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(pp. 283-301). New York: Springer. </w:t>
            </w:r>
            <w:hyperlink r:id="rId9" w:history="1">
              <w:proofErr w:type="spellStart"/>
              <w:r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doi</w:t>
              </w:r>
              <w:proofErr w:type="spellEnd"/>
              <w:r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 10.1007/978-1-4419-6108-2_15</w:t>
              </w:r>
            </w:hyperlink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9FDA463" w14:textId="70174F37" w:rsidR="00125241" w:rsidRPr="00672481" w:rsidRDefault="003219B2" w:rsidP="003219B2">
            <w:pPr>
              <w:pStyle w:val="a8"/>
              <w:numPr>
                <w:ilvl w:val="0"/>
                <w:numId w:val="26"/>
              </w:numPr>
              <w:spacing w:after="8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Doshi, M., &amp; </w:t>
            </w: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Virparia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P. (2023). Agile development methodology for software re-engineering. In V. Goar, M. Kuri, R. Kumar &amp; T. </w:t>
            </w: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Senjyu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(Eds.), </w:t>
            </w:r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Advances in information communication technology and computing. Lecture notes in networks and systems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(pp. 401-409). Singapore: Springer. </w:t>
            </w:r>
            <w:hyperlink r:id="rId10" w:history="1">
              <w:proofErr w:type="spellStart"/>
              <w:r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doi</w:t>
              </w:r>
              <w:proofErr w:type="spellEnd"/>
              <w:r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 10.1007/978-981-19-9888-1_32</w:t>
              </w:r>
            </w:hyperlink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D324E" w:rsidRPr="00A12BAE" w14:paraId="6F5CB847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14:paraId="7CF0FAB4" w14:textId="05D05CFF" w:rsidR="00ED324E" w:rsidRPr="009A13D2" w:rsidRDefault="00ED324E" w:rsidP="00ED324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Conference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r w:rsidR="009A13D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9A13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Тези</w:t>
            </w:r>
            <w:proofErr w:type="spellEnd"/>
            <w:r w:rsidR="009A13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конференц</w:t>
            </w:r>
            <w:proofErr w:type="spellStart"/>
            <w:r w:rsidR="009A1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  <w:proofErr w:type="spellEnd"/>
          </w:p>
        </w:tc>
        <w:tc>
          <w:tcPr>
            <w:tcW w:w="7840" w:type="dxa"/>
          </w:tcPr>
          <w:p w14:paraId="2C8E930A" w14:textId="74928857" w:rsidR="00BD08F5" w:rsidRPr="00672481" w:rsidRDefault="00BA471C" w:rsidP="000E66D7">
            <w:pPr>
              <w:pStyle w:val="a8"/>
              <w:numPr>
                <w:ilvl w:val="0"/>
                <w:numId w:val="21"/>
              </w:numPr>
              <w:spacing w:after="8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Kleppmann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M., Wiggins, A., van Hardenberg, P., &amp; McGranaghan, M. (2019). Local-first software: You own your data, in spite of the cloud. In </w:t>
            </w:r>
            <w:r w:rsidR="000B0C57"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roceedings of the 2019 ACM </w:t>
            </w:r>
            <w:proofErr w:type="spellStart"/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sigplan</w:t>
            </w:r>
            <w:proofErr w:type="spellEnd"/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international symposium on new ideas, new paradigms, and reflections on programming and software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(pp. 154-178). New York: Association for Computing Machinery.</w:t>
            </w:r>
            <w:r w:rsidR="000E66D7"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proofErr w:type="spellStart"/>
              <w:r w:rsidR="000E66D7"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doi</w:t>
              </w:r>
              <w:proofErr w:type="spellEnd"/>
              <w:r w:rsidR="000E66D7"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 10.1145/3359591.3359737</w:t>
              </w:r>
            </w:hyperlink>
            <w:r w:rsidR="000E66D7"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3CECB5E" w14:textId="004EF483" w:rsidR="000E66D7" w:rsidRPr="00672481" w:rsidRDefault="000E66D7" w:rsidP="000E66D7">
            <w:pPr>
              <w:pStyle w:val="a8"/>
              <w:numPr>
                <w:ilvl w:val="0"/>
                <w:numId w:val="21"/>
              </w:numPr>
              <w:spacing w:after="8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Al Saidat, M. (2019). A design of an enhanced redundant SIP model for securing SIP-based networks. In</w:t>
            </w:r>
            <w:r w:rsidR="00881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16th </w:t>
            </w:r>
            <w:r w:rsidR="008816FF"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international conference on computer systems and applications</w:t>
            </w:r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(AICCSA)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(pp. 1-6). Abu Dhabi: IEEE. </w:t>
            </w:r>
            <w:hyperlink r:id="rId12" w:history="1">
              <w:proofErr w:type="spellStart"/>
              <w:r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doi</w:t>
              </w:r>
              <w:proofErr w:type="spellEnd"/>
              <w:r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 10.1109/AICCSA47632.2019.9035304</w:t>
              </w:r>
            </w:hyperlink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C4444" w:rsidRPr="00A12BAE" w14:paraId="3DC8F067" w14:textId="42759C6B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A69DAC" w14:textId="65FBCD96" w:rsidR="00BC4444" w:rsidRDefault="00BC4444" w:rsidP="00BC4444">
            <w:pPr>
              <w:pStyle w:val="a8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r w:rsidR="009A1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4F104236" w14:textId="4B2D6F41" w:rsidR="009A13D2" w:rsidRPr="009A13D2" w:rsidRDefault="009A13D2" w:rsidP="00BC4444">
            <w:pPr>
              <w:pStyle w:val="a8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Журнальна стаття</w:t>
            </w:r>
          </w:p>
        </w:tc>
        <w:tc>
          <w:tcPr>
            <w:tcW w:w="78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7033DA" w14:textId="2744ED0D" w:rsidR="00BC4444" w:rsidRPr="00672481" w:rsidRDefault="00BA471C" w:rsidP="00BA471C">
            <w:pPr>
              <w:pStyle w:val="a8"/>
              <w:numPr>
                <w:ilvl w:val="0"/>
                <w:numId w:val="13"/>
              </w:numPr>
              <w:spacing w:after="8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Algarni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M. (2021). The influence of raster angle and moisture content on the mechanical properties of PLA parts produced by fused deposition modeling. </w:t>
            </w:r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Polymers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13(2), article number 237. </w:t>
            </w:r>
            <w:hyperlink r:id="rId13" w:history="1">
              <w:proofErr w:type="spellStart"/>
              <w:r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doi</w:t>
              </w:r>
              <w:proofErr w:type="spellEnd"/>
              <w:r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 10.3390/polym13020237</w:t>
              </w:r>
            </w:hyperlink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0D39D44" w14:textId="57487FE8" w:rsidR="00BA471C" w:rsidRPr="00672481" w:rsidRDefault="00BA471C" w:rsidP="00BA471C">
            <w:pPr>
              <w:pStyle w:val="a8"/>
              <w:numPr>
                <w:ilvl w:val="0"/>
                <w:numId w:val="13"/>
              </w:numPr>
              <w:spacing w:after="8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Karayel, E., &amp; </w:t>
            </w: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Gonzàlez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E. (2022). Strong eventual consistency of the collaborative editing framework WOOT. </w:t>
            </w:r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Distributed Computing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, 35, 145</w:t>
            </w:r>
            <w:r w:rsidR="00881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64. </w:t>
            </w:r>
            <w:hyperlink r:id="rId14" w:history="1">
              <w:proofErr w:type="spellStart"/>
              <w:r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doi</w:t>
              </w:r>
              <w:proofErr w:type="spellEnd"/>
              <w:r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 10.1007/s00446-021-00414-6</w:t>
              </w:r>
            </w:hyperlink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FE9501" w14:textId="0A3CE9F8" w:rsidR="00BC4444" w:rsidRPr="00672481" w:rsidRDefault="00BA471C" w:rsidP="00BA471C">
            <w:pPr>
              <w:pStyle w:val="a8"/>
              <w:numPr>
                <w:ilvl w:val="0"/>
                <w:numId w:val="13"/>
              </w:numPr>
              <w:spacing w:after="8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Shchetynina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O., Kravchenko, N., </w:t>
            </w: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Horbatiuk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L., </w:t>
            </w: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Alieksieieva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H., &amp; </w:t>
            </w: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Mezhuyev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V. (2022). Trello as a tool for the development of lifelong learning skills of senior students. </w:t>
            </w:r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Postmodern Openings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, 13(2), 143-167. </w:t>
            </w:r>
            <w:hyperlink r:id="rId15" w:history="1">
              <w:proofErr w:type="spellStart"/>
              <w:r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doi</w:t>
              </w:r>
              <w:proofErr w:type="spellEnd"/>
              <w:r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 10.18662/</w:t>
              </w:r>
              <w:proofErr w:type="spellStart"/>
              <w:r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/13.2/447</w:t>
              </w:r>
            </w:hyperlink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C4444" w:rsidRPr="00A12BAE" w14:paraId="0AFC2F53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3A0D5D27" w14:textId="2DBB6CB2" w:rsidR="009A13D2" w:rsidRDefault="000B0C57" w:rsidP="009A1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="00BC4444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  <w:r w:rsidR="009A1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29498087" w14:textId="31CD9A54" w:rsidR="009A13D2" w:rsidRPr="009A13D2" w:rsidRDefault="009A13D2" w:rsidP="009A1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Дисертація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</w:tcPr>
          <w:p w14:paraId="41BDDD13" w14:textId="228FEE51" w:rsidR="00026074" w:rsidRPr="00672481" w:rsidRDefault="00627907" w:rsidP="00DF7D40">
            <w:pPr>
              <w:pStyle w:val="a8"/>
              <w:numPr>
                <w:ilvl w:val="0"/>
                <w:numId w:val="16"/>
              </w:numPr>
              <w:spacing w:after="8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Puidenko</w:t>
            </w:r>
            <w:proofErr w:type="spellEnd"/>
            <w:r w:rsidR="00026074" w:rsidRPr="00672481"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 w:rsidR="00E004C6" w:rsidRPr="00672481">
              <w:rPr>
                <w:rFonts w:ascii="Times New Roman" w:hAnsi="Times New Roman" w:cs="Times New Roman"/>
                <w:sz w:val="24"/>
                <w:szCs w:val="24"/>
              </w:rPr>
              <w:t>. (2021</w:t>
            </w:r>
            <w:r w:rsidR="00C048A2" w:rsidRPr="0067248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DF7D40"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Methods and means of hardware implementation and selection algorithms for replacing data in cache memory of microprocessors</w:t>
            </w:r>
            <w:r w:rsidR="00C048A2"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C048A2"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D40" w:rsidRPr="00672481">
              <w:rPr>
                <w:rFonts w:ascii="Times New Roman" w:hAnsi="Times New Roman" w:cs="Times New Roman"/>
                <w:sz w:val="24"/>
                <w:szCs w:val="24"/>
              </w:rPr>
              <w:t>(PhD</w:t>
            </w:r>
            <w:r w:rsidR="00BD08F5"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thesis,</w:t>
            </w:r>
            <w:r w:rsidR="00BD08F5" w:rsidRPr="006724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F7D40" w:rsidRPr="00672481">
              <w:rPr>
                <w:rFonts w:ascii="Times New Roman" w:hAnsi="Times New Roman" w:cs="Times New Roman"/>
                <w:sz w:val="24"/>
                <w:szCs w:val="24"/>
              </w:rPr>
              <w:t>Kharkiv Polytechnic Institute,</w:t>
            </w:r>
            <w:r w:rsidR="00DF7D40" w:rsidRPr="00672481">
              <w:t xml:space="preserve"> </w:t>
            </w:r>
            <w:r w:rsidR="00DF7D40" w:rsidRPr="00672481">
              <w:rPr>
                <w:rFonts w:ascii="Times New Roman" w:hAnsi="Times New Roman" w:cs="Times New Roman"/>
                <w:sz w:val="24"/>
                <w:szCs w:val="24"/>
              </w:rPr>
              <w:t>Kharkiv</w:t>
            </w:r>
            <w:r w:rsidR="00BD08F5" w:rsidRPr="00672481">
              <w:rPr>
                <w:rFonts w:ascii="Times New Roman" w:hAnsi="Times New Roman" w:cs="Times New Roman"/>
                <w:sz w:val="24"/>
                <w:szCs w:val="24"/>
              </w:rPr>
              <w:t>, Ukraine).</w:t>
            </w:r>
          </w:p>
          <w:p w14:paraId="03D484ED" w14:textId="5233444E" w:rsidR="00BC4444" w:rsidRPr="00672481" w:rsidRDefault="00DF7D40" w:rsidP="00672481">
            <w:pPr>
              <w:pStyle w:val="a8"/>
              <w:numPr>
                <w:ilvl w:val="0"/>
                <w:numId w:val="16"/>
              </w:numPr>
              <w:spacing w:after="8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Koshman</w:t>
            </w:r>
            <w:proofErr w:type="spellEnd"/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="00E004C6" w:rsidRPr="00672481">
              <w:rPr>
                <w:rFonts w:ascii="Times New Roman" w:hAnsi="Times New Roman" w:cs="Times New Roman"/>
                <w:sz w:val="24"/>
                <w:szCs w:val="24"/>
              </w:rPr>
              <w:t>. (2018</w:t>
            </w:r>
            <w:r w:rsidR="00C048A2" w:rsidRPr="0067248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672481"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Methods and means of operational control and diagnostics of these components of the computer system in the remaining classes</w:t>
            </w:r>
            <w:r w:rsidR="00C048A2"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C048A2"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481" w:rsidRPr="00672481">
              <w:rPr>
                <w:rFonts w:ascii="Times New Roman" w:hAnsi="Times New Roman" w:cs="Times New Roman"/>
                <w:sz w:val="24"/>
                <w:szCs w:val="24"/>
              </w:rPr>
              <w:t>(PhD</w:t>
            </w:r>
            <w:r w:rsidR="00BD08F5"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thesis, </w:t>
            </w:r>
            <w:r w:rsidR="00672481" w:rsidRPr="00672481">
              <w:rPr>
                <w:rFonts w:ascii="Times New Roman" w:hAnsi="Times New Roman" w:cs="Times New Roman"/>
                <w:sz w:val="24"/>
                <w:szCs w:val="24"/>
              </w:rPr>
              <w:t>V.N. Karazin Kharkiv National University</w:t>
            </w:r>
            <w:r w:rsidR="00E004C6" w:rsidRPr="006724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04C6" w:rsidRPr="00672481">
              <w:t xml:space="preserve"> </w:t>
            </w:r>
            <w:r w:rsidR="00E004C6" w:rsidRPr="00672481">
              <w:rPr>
                <w:rFonts w:ascii="Times New Roman" w:hAnsi="Times New Roman" w:cs="Times New Roman"/>
                <w:sz w:val="24"/>
                <w:szCs w:val="24"/>
              </w:rPr>
              <w:t>Kharkiv</w:t>
            </w:r>
            <w:r w:rsidR="00BD08F5" w:rsidRPr="00672481">
              <w:rPr>
                <w:rFonts w:ascii="Times New Roman" w:hAnsi="Times New Roman" w:cs="Times New Roman"/>
                <w:sz w:val="24"/>
                <w:szCs w:val="24"/>
              </w:rPr>
              <w:t>, Ukraine).</w:t>
            </w:r>
          </w:p>
        </w:tc>
      </w:tr>
      <w:tr w:rsidR="00BC4444" w:rsidRPr="00A12BAE" w14:paraId="748A26FE" w14:textId="77777777" w:rsidTr="00B724D7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14:paraId="37A65BE9" w14:textId="0420D9DB" w:rsidR="00BC4444" w:rsidRDefault="00BD08F5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Dissertation</w:t>
            </w:r>
            <w:r w:rsidR="009A1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328BF8CB" w14:textId="655AE3C7" w:rsidR="009A13D2" w:rsidRPr="009A13D2" w:rsidRDefault="009A13D2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Докторська дисертація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1D9021EB" w14:textId="0F4BB23D" w:rsidR="00E004C6" w:rsidRPr="00672481" w:rsidRDefault="00E004C6" w:rsidP="00E004C6">
            <w:pPr>
              <w:pStyle w:val="a8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672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Kovtun</w:t>
            </w:r>
            <w:proofErr w:type="spellEnd"/>
            <w:r w:rsidRPr="00672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V. (2021). </w:t>
            </w:r>
            <w:r w:rsidRPr="008816FF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Information technologies to improve the reliability of critical information systems with voice authentication</w:t>
            </w:r>
            <w:r w:rsidRPr="00672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(Doctoral dissertation, Vinnytsia National Technical University, Vinnytsia, Ukraine).</w:t>
            </w:r>
          </w:p>
          <w:p w14:paraId="3ED46096" w14:textId="23C81A0D" w:rsidR="00BD08F5" w:rsidRPr="00672481" w:rsidRDefault="00E004C6" w:rsidP="00E004C6">
            <w:pPr>
              <w:pStyle w:val="a8"/>
              <w:numPr>
                <w:ilvl w:val="0"/>
                <w:numId w:val="18"/>
              </w:numPr>
              <w:spacing w:after="8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672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Parzhyn</w:t>
            </w:r>
            <w:proofErr w:type="spellEnd"/>
            <w:r w:rsidRPr="00672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Yu. (2018). </w:t>
            </w:r>
            <w:r w:rsidRPr="008816FF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Models and methods of construction of architecture and components of detector neuromorphic computer systems</w:t>
            </w:r>
            <w:r w:rsidRPr="006724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(Doctoral thesis, Kharkiv Polytechnic Institute, Kharkiv, Ukraine).</w:t>
            </w:r>
          </w:p>
        </w:tc>
      </w:tr>
      <w:tr w:rsidR="00BC4444" w:rsidRPr="00A12BAE" w14:paraId="0235979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06A4A425" w14:textId="7539C3B4" w:rsidR="00BC4444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Government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Legislation</w:t>
            </w:r>
            <w:r w:rsidR="009A13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415CD4C" w14:textId="2B3D2347" w:rsidR="009A13D2" w:rsidRPr="009A13D2" w:rsidRDefault="009A13D2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Законодавч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</w:t>
            </w:r>
            <w:proofErr w:type="spellEnd"/>
          </w:p>
          <w:p w14:paraId="07B0319D" w14:textId="2760FA85" w:rsidR="009A13D2" w:rsidRPr="00AD233F" w:rsidRDefault="009A13D2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</w:tcPr>
          <w:p w14:paraId="4090EB95" w14:textId="48E16EB4" w:rsidR="00672481" w:rsidRDefault="00BC4444" w:rsidP="00672481">
            <w:pPr>
              <w:pStyle w:val="a8"/>
              <w:numPr>
                <w:ilvl w:val="0"/>
                <w:numId w:val="17"/>
              </w:numPr>
              <w:spacing w:after="80"/>
              <w:ind w:left="749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Constitution of Ukraine. (1996,</w:t>
            </w:r>
            <w:r w:rsidR="00B724D7" w:rsidRPr="006724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June). Retrieved from </w:t>
            </w:r>
            <w:hyperlink r:id="rId16" w:anchor="Text" w:history="1">
              <w:r w:rsidR="00672481" w:rsidRPr="00AA31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https://zakon.rada.gov.ua/laws/show/254к/96-вр#Text</w:t>
              </w:r>
            </w:hyperlink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39FE96" w14:textId="35F5FE09" w:rsidR="00672481" w:rsidRDefault="0024116C" w:rsidP="00672481">
            <w:pPr>
              <w:pStyle w:val="a8"/>
              <w:numPr>
                <w:ilvl w:val="0"/>
                <w:numId w:val="17"/>
              </w:numPr>
              <w:spacing w:after="80"/>
              <w:ind w:left="749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Law of Ukraine No. 3447-IV “</w:t>
            </w:r>
            <w:r w:rsidR="00746978"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881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746978" w:rsidRPr="00672481">
              <w:rPr>
                <w:rFonts w:ascii="Times New Roman" w:hAnsi="Times New Roman" w:cs="Times New Roman"/>
                <w:sz w:val="24"/>
                <w:szCs w:val="24"/>
              </w:rPr>
              <w:t>onsumer</w:t>
            </w:r>
            <w:proofErr w:type="spellEnd"/>
            <w:r w:rsidR="00746978"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C57" w:rsidRPr="00672481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746978" w:rsidRPr="00672481">
              <w:rPr>
                <w:rFonts w:ascii="Times New Roman" w:hAnsi="Times New Roman" w:cs="Times New Roman"/>
                <w:sz w:val="24"/>
                <w:szCs w:val="24"/>
              </w:rPr>
              <w:t>tection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”. (2006, February). Retrieved from </w:t>
            </w:r>
            <w:hyperlink r:id="rId17" w:anchor="Text" w:history="1">
              <w:r w:rsidR="00672481" w:rsidRPr="00AA31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https://zakon.rada.gov.ua/laws/show/3447-15#Text</w:t>
              </w:r>
            </w:hyperlink>
            <w:r w:rsidR="00BC4444" w:rsidRPr="0067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BD4503" w14:textId="418359E3" w:rsidR="00672481" w:rsidRDefault="004F3ADF" w:rsidP="00672481">
            <w:pPr>
              <w:pStyle w:val="a8"/>
              <w:numPr>
                <w:ilvl w:val="0"/>
                <w:numId w:val="17"/>
              </w:numPr>
              <w:spacing w:after="80"/>
              <w:ind w:left="749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Law of Ukraine No. 249 “</w:t>
            </w:r>
            <w:r w:rsidR="00746978"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8816FF" w:rsidRPr="008816FF">
              <w:rPr>
                <w:rFonts w:ascii="Times New Roman" w:hAnsi="Times New Roman" w:cs="Times New Roman"/>
                <w:sz w:val="24"/>
                <w:szCs w:val="24"/>
              </w:rPr>
              <w:t xml:space="preserve">State Regulation </w:t>
            </w:r>
            <w:r w:rsidR="00746978" w:rsidRPr="008816FF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8816FF" w:rsidRPr="008816FF">
              <w:rPr>
                <w:rFonts w:ascii="Times New Roman" w:hAnsi="Times New Roman" w:cs="Times New Roman"/>
                <w:sz w:val="24"/>
                <w:szCs w:val="24"/>
              </w:rPr>
              <w:t xml:space="preserve">Activities </w:t>
            </w:r>
            <w:r w:rsidR="00746978" w:rsidRPr="008816FF">
              <w:rPr>
                <w:rFonts w:ascii="Times New Roman" w:hAnsi="Times New Roman" w:cs="Times New Roman"/>
                <w:sz w:val="24"/>
                <w:szCs w:val="24"/>
              </w:rPr>
              <w:t xml:space="preserve">for the </w:t>
            </w:r>
            <w:r w:rsidR="008816FF" w:rsidRPr="008816FF">
              <w:rPr>
                <w:rFonts w:ascii="Times New Roman" w:hAnsi="Times New Roman" w:cs="Times New Roman"/>
                <w:sz w:val="24"/>
                <w:szCs w:val="24"/>
              </w:rPr>
              <w:t xml:space="preserve">Provision </w:t>
            </w:r>
            <w:r w:rsidR="00746978" w:rsidRPr="008816FF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8816FF" w:rsidRPr="008816FF">
              <w:rPr>
                <w:rFonts w:ascii="Times New Roman" w:hAnsi="Times New Roman" w:cs="Times New Roman"/>
                <w:sz w:val="24"/>
                <w:szCs w:val="24"/>
              </w:rPr>
              <w:t>Financial Services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”. (2012, March). Retrieved from </w:t>
            </w:r>
            <w:hyperlink r:id="rId18" w:anchor="Text" w:history="1">
              <w:r w:rsidR="00672481" w:rsidRPr="00AA31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https://zakon.rada.gov.ua/laws/show/z0416-12#Text</w:t>
              </w:r>
            </w:hyperlink>
            <w:r w:rsidR="00CD4BDA" w:rsidRPr="0067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FD2756" w14:textId="75F0159B" w:rsidR="00672481" w:rsidRDefault="00CD4BDA" w:rsidP="00672481">
            <w:pPr>
              <w:pStyle w:val="a8"/>
              <w:numPr>
                <w:ilvl w:val="0"/>
                <w:numId w:val="17"/>
              </w:numPr>
              <w:spacing w:after="80"/>
              <w:ind w:left="749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Resolution of the Cabinet of Ministers of Ukraine No.</w:t>
            </w:r>
            <w:r w:rsidR="00581357" w:rsidRPr="006724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1050 “</w:t>
            </w:r>
            <w:r w:rsidR="00746978"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Increased </w:t>
            </w:r>
            <w:r w:rsidR="008816FF" w:rsidRPr="008816F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746978" w:rsidRPr="008816FF">
              <w:rPr>
                <w:rFonts w:ascii="Times New Roman" w:hAnsi="Times New Roman" w:cs="Times New Roman"/>
                <w:sz w:val="24"/>
                <w:szCs w:val="24"/>
              </w:rPr>
              <w:t xml:space="preserve">overnment </w:t>
            </w:r>
            <w:r w:rsidR="008816FF" w:rsidRPr="008816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46978" w:rsidRPr="008816FF">
              <w:rPr>
                <w:rFonts w:ascii="Times New Roman" w:hAnsi="Times New Roman" w:cs="Times New Roman"/>
                <w:sz w:val="24"/>
                <w:szCs w:val="24"/>
              </w:rPr>
              <w:t xml:space="preserve">pending to </w:t>
            </w:r>
            <w:r w:rsidR="008816FF" w:rsidRPr="008816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46978" w:rsidRPr="008816FF">
              <w:rPr>
                <w:rFonts w:ascii="Times New Roman" w:hAnsi="Times New Roman" w:cs="Times New Roman"/>
                <w:sz w:val="24"/>
                <w:szCs w:val="24"/>
              </w:rPr>
              <w:t xml:space="preserve">timulate </w:t>
            </w:r>
            <w:r w:rsidR="008816FF" w:rsidRPr="008816F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46978" w:rsidRPr="008816FF">
              <w:rPr>
                <w:rFonts w:ascii="Times New Roman" w:hAnsi="Times New Roman" w:cs="Times New Roman"/>
                <w:sz w:val="24"/>
                <w:szCs w:val="24"/>
              </w:rPr>
              <w:t xml:space="preserve">conomic </w:t>
            </w:r>
            <w:r w:rsidR="008816FF" w:rsidRPr="008816F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746978" w:rsidRPr="008816FF">
              <w:rPr>
                <w:rFonts w:ascii="Times New Roman" w:hAnsi="Times New Roman" w:cs="Times New Roman"/>
                <w:sz w:val="24"/>
                <w:szCs w:val="24"/>
              </w:rPr>
              <w:t>rowth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581357" w:rsidRPr="0067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(2016, December). Retrieved from </w:t>
            </w:r>
            <w:hyperlink r:id="rId19" w:anchor="Text" w:history="1">
              <w:r w:rsidR="009D6784"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https://zakon.rada.gov.ua/laws/show/1050-2016-п#Text</w:t>
              </w:r>
            </w:hyperlink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6BF8D4" w14:textId="21258F74" w:rsidR="009D6784" w:rsidRPr="00672481" w:rsidRDefault="009D6784" w:rsidP="00672481">
            <w:pPr>
              <w:pStyle w:val="a8"/>
              <w:numPr>
                <w:ilvl w:val="0"/>
                <w:numId w:val="17"/>
              </w:numPr>
              <w:spacing w:after="80"/>
              <w:ind w:left="749" w:hanging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DSTU 1435-2019. (2020). </w:t>
            </w:r>
            <w:r w:rsidRPr="00672481">
              <w:rPr>
                <w:rFonts w:ascii="Times New Roman" w:hAnsi="Times New Roman" w:cs="Times New Roman"/>
                <w:i/>
                <w:sz w:val="24"/>
                <w:szCs w:val="24"/>
              </w:rPr>
              <w:t>Cereals and pulses. Determination of the mass of 1 000 grains.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 Retrieved from </w:t>
            </w:r>
            <w:hyperlink r:id="rId20" w:history="1">
              <w:r w:rsidRPr="00672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https://online.budstandart.com/ua/catalog/doc-page.html?id_doc=86231</w:t>
              </w:r>
            </w:hyperlink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444" w:rsidRPr="00A12BAE" w14:paraId="73475853" w14:textId="77777777" w:rsidTr="000F3F1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637F1948" w14:textId="77777777" w:rsidR="00BC4444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Webpage</w:t>
            </w:r>
            <w:r w:rsidR="009A1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1DF9CBBB" w14:textId="6E7F78C0" w:rsidR="009A13D2" w:rsidRPr="009A13D2" w:rsidRDefault="009A13D2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</w:p>
          <w:p w14:paraId="31DDB7D2" w14:textId="1E0EF4ED" w:rsidR="009A13D2" w:rsidRPr="009A13D2" w:rsidRDefault="009A13D2" w:rsidP="00BC444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7840" w:type="dxa"/>
          </w:tcPr>
          <w:p w14:paraId="71AD3493" w14:textId="31008232" w:rsidR="00672481" w:rsidRDefault="00672481" w:rsidP="00672481">
            <w:pPr>
              <w:pStyle w:val="a8"/>
              <w:numPr>
                <w:ilvl w:val="0"/>
                <w:numId w:val="22"/>
              </w:numPr>
              <w:spacing w:after="80"/>
              <w:ind w:left="749" w:hanging="425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="008816FF" w:rsidRPr="00672481">
              <w:rPr>
                <w:rFonts w:ascii="Times New Roman" w:hAnsi="Times New Roman" w:cs="Times New Roman"/>
                <w:sz w:val="24"/>
                <w:szCs w:val="24"/>
              </w:rPr>
              <w:t>is cloud architecture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BC4444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(n.d.).</w:t>
            </w:r>
            <w:r w:rsidR="00CD4BDA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Retrieved from</w:t>
            </w:r>
            <w:r w:rsidR="00BC4444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AA31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https://www.vmware.com/topics/glossary/content/cloud-architecture.html.html</w:t>
              </w:r>
            </w:hyperlink>
          </w:p>
          <w:p w14:paraId="4DB3516B" w14:textId="5842A721" w:rsidR="00BC4444" w:rsidRPr="00672481" w:rsidRDefault="00672481" w:rsidP="00672481">
            <w:pPr>
              <w:pStyle w:val="a8"/>
              <w:numPr>
                <w:ilvl w:val="0"/>
                <w:numId w:val="22"/>
              </w:numPr>
              <w:spacing w:after="80"/>
              <w:ind w:left="749" w:hanging="425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="008816F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816FF" w:rsidRPr="00672481">
              <w:rPr>
                <w:rFonts w:ascii="Times New Roman" w:hAnsi="Times New Roman" w:cs="Times New Roman"/>
                <w:sz w:val="24"/>
                <w:szCs w:val="24"/>
              </w:rPr>
              <w:t>s computer graphics</w:t>
            </w:r>
            <w:r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? A </w:t>
            </w:r>
            <w:r w:rsidR="008816FF" w:rsidRPr="00672481">
              <w:rPr>
                <w:rFonts w:ascii="Times New Roman" w:hAnsi="Times New Roman" w:cs="Times New Roman"/>
                <w:sz w:val="24"/>
                <w:szCs w:val="24"/>
              </w:rPr>
              <w:t>guide to getting started</w:t>
            </w:r>
            <w:r w:rsidR="00153CB4" w:rsidRPr="00672481">
              <w:rPr>
                <w:rFonts w:ascii="Times New Roman" w:hAnsi="Times New Roman" w:cs="Times New Roman"/>
                <w:sz w:val="24"/>
                <w:szCs w:val="24"/>
              </w:rPr>
              <w:t xml:space="preserve">. (2022). Retrieved from </w:t>
            </w:r>
            <w:hyperlink r:id="rId22" w:history="1">
              <w:r w:rsidRPr="00AA31D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https://www.coursera.org/articles/computer-graphics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7BF0C4F" w14:textId="77777777" w:rsidR="0092712B" w:rsidRPr="001E1011" w:rsidRDefault="0092712B" w:rsidP="00B724D7">
      <w:pPr>
        <w:rPr>
          <w:rFonts w:ascii="Times New Roman" w:hAnsi="Times New Roman" w:cs="Times New Roman"/>
          <w:sz w:val="24"/>
          <w:szCs w:val="24"/>
        </w:rPr>
      </w:pPr>
    </w:p>
    <w:sectPr w:rsidR="0092712B" w:rsidRPr="001E1011" w:rsidSect="00EF0F7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B6D06" w14:textId="77777777" w:rsidR="00FF143E" w:rsidRDefault="00FF143E" w:rsidP="0092712B">
      <w:pPr>
        <w:spacing w:after="0" w:line="240" w:lineRule="auto"/>
      </w:pPr>
      <w:r>
        <w:separator/>
      </w:r>
    </w:p>
  </w:endnote>
  <w:endnote w:type="continuationSeparator" w:id="0">
    <w:p w14:paraId="2377E49C" w14:textId="77777777" w:rsidR="00FF143E" w:rsidRDefault="00FF143E" w:rsidP="0092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C206F" w14:textId="77777777" w:rsidR="00FF143E" w:rsidRDefault="00FF143E" w:rsidP="0092712B">
      <w:pPr>
        <w:spacing w:after="0" w:line="240" w:lineRule="auto"/>
      </w:pPr>
      <w:r>
        <w:separator/>
      </w:r>
    </w:p>
  </w:footnote>
  <w:footnote w:type="continuationSeparator" w:id="0">
    <w:p w14:paraId="2C19F60D" w14:textId="77777777" w:rsidR="00FF143E" w:rsidRDefault="00FF143E" w:rsidP="00927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0B92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>
    <w:nsid w:val="115C3948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72948"/>
    <w:multiLevelType w:val="hybridMultilevel"/>
    <w:tmpl w:val="BCACAD9C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F179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87F6C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F6470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914BD"/>
    <w:multiLevelType w:val="hybridMultilevel"/>
    <w:tmpl w:val="4A9CC942"/>
    <w:lvl w:ilvl="0" w:tplc="85B288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F313F"/>
    <w:multiLevelType w:val="hybridMultilevel"/>
    <w:tmpl w:val="130055F4"/>
    <w:lvl w:ilvl="0" w:tplc="FBA6CE2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8C27BB"/>
    <w:multiLevelType w:val="hybridMultilevel"/>
    <w:tmpl w:val="BC5E08FC"/>
    <w:lvl w:ilvl="0" w:tplc="30208D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F61B5"/>
    <w:multiLevelType w:val="hybridMultilevel"/>
    <w:tmpl w:val="C6C64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B1147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>
    <w:nsid w:val="3B973E34"/>
    <w:multiLevelType w:val="hybridMultilevel"/>
    <w:tmpl w:val="BE36A9BA"/>
    <w:lvl w:ilvl="0" w:tplc="BD76DAE6">
      <w:start w:val="1"/>
      <w:numFmt w:val="decimal"/>
      <w:lvlText w:val="%1."/>
      <w:lvlJc w:val="left"/>
      <w:pPr>
        <w:ind w:left="401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121" w:hanging="360"/>
      </w:pPr>
    </w:lvl>
    <w:lvl w:ilvl="2" w:tplc="2000001B" w:tentative="1">
      <w:start w:val="1"/>
      <w:numFmt w:val="lowerRoman"/>
      <w:lvlText w:val="%3."/>
      <w:lvlJc w:val="right"/>
      <w:pPr>
        <w:ind w:left="1841" w:hanging="180"/>
      </w:pPr>
    </w:lvl>
    <w:lvl w:ilvl="3" w:tplc="2000000F" w:tentative="1">
      <w:start w:val="1"/>
      <w:numFmt w:val="decimal"/>
      <w:lvlText w:val="%4."/>
      <w:lvlJc w:val="left"/>
      <w:pPr>
        <w:ind w:left="2561" w:hanging="360"/>
      </w:pPr>
    </w:lvl>
    <w:lvl w:ilvl="4" w:tplc="20000019" w:tentative="1">
      <w:start w:val="1"/>
      <w:numFmt w:val="lowerLetter"/>
      <w:lvlText w:val="%5."/>
      <w:lvlJc w:val="left"/>
      <w:pPr>
        <w:ind w:left="3281" w:hanging="360"/>
      </w:pPr>
    </w:lvl>
    <w:lvl w:ilvl="5" w:tplc="2000001B" w:tentative="1">
      <w:start w:val="1"/>
      <w:numFmt w:val="lowerRoman"/>
      <w:lvlText w:val="%6."/>
      <w:lvlJc w:val="right"/>
      <w:pPr>
        <w:ind w:left="4001" w:hanging="180"/>
      </w:pPr>
    </w:lvl>
    <w:lvl w:ilvl="6" w:tplc="2000000F" w:tentative="1">
      <w:start w:val="1"/>
      <w:numFmt w:val="decimal"/>
      <w:lvlText w:val="%7."/>
      <w:lvlJc w:val="left"/>
      <w:pPr>
        <w:ind w:left="4721" w:hanging="360"/>
      </w:pPr>
    </w:lvl>
    <w:lvl w:ilvl="7" w:tplc="20000019" w:tentative="1">
      <w:start w:val="1"/>
      <w:numFmt w:val="lowerLetter"/>
      <w:lvlText w:val="%8."/>
      <w:lvlJc w:val="left"/>
      <w:pPr>
        <w:ind w:left="5441" w:hanging="360"/>
      </w:pPr>
    </w:lvl>
    <w:lvl w:ilvl="8" w:tplc="20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3">
    <w:nsid w:val="3BF27C58"/>
    <w:multiLevelType w:val="hybridMultilevel"/>
    <w:tmpl w:val="05B8BD16"/>
    <w:lvl w:ilvl="0" w:tplc="A9C689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A0310"/>
    <w:multiLevelType w:val="hybridMultilevel"/>
    <w:tmpl w:val="3502E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13BDC"/>
    <w:multiLevelType w:val="hybridMultilevel"/>
    <w:tmpl w:val="86586B06"/>
    <w:lvl w:ilvl="0" w:tplc="3E1AE71A">
      <w:start w:val="1"/>
      <w:numFmt w:val="decimal"/>
      <w:lvlText w:val="%1."/>
      <w:lvlJc w:val="left"/>
      <w:pPr>
        <w:ind w:left="1014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6">
    <w:nsid w:val="49C97A6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14F01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6D6555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431C21"/>
    <w:multiLevelType w:val="hybridMultilevel"/>
    <w:tmpl w:val="BB4256DE"/>
    <w:lvl w:ilvl="0" w:tplc="753AA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1">
    <w:nsid w:val="5F0C0E9F"/>
    <w:multiLevelType w:val="hybridMultilevel"/>
    <w:tmpl w:val="9E9EB2E4"/>
    <w:lvl w:ilvl="0" w:tplc="149E4B64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9" w:hanging="360"/>
      </w:pPr>
    </w:lvl>
    <w:lvl w:ilvl="2" w:tplc="0422001B" w:tentative="1">
      <w:start w:val="1"/>
      <w:numFmt w:val="lowerRoman"/>
      <w:lvlText w:val="%3."/>
      <w:lvlJc w:val="right"/>
      <w:pPr>
        <w:ind w:left="2119" w:hanging="180"/>
      </w:pPr>
    </w:lvl>
    <w:lvl w:ilvl="3" w:tplc="0422000F" w:tentative="1">
      <w:start w:val="1"/>
      <w:numFmt w:val="decimal"/>
      <w:lvlText w:val="%4."/>
      <w:lvlJc w:val="left"/>
      <w:pPr>
        <w:ind w:left="2839" w:hanging="360"/>
      </w:pPr>
    </w:lvl>
    <w:lvl w:ilvl="4" w:tplc="04220019" w:tentative="1">
      <w:start w:val="1"/>
      <w:numFmt w:val="lowerLetter"/>
      <w:lvlText w:val="%5."/>
      <w:lvlJc w:val="left"/>
      <w:pPr>
        <w:ind w:left="3559" w:hanging="360"/>
      </w:pPr>
    </w:lvl>
    <w:lvl w:ilvl="5" w:tplc="0422001B" w:tentative="1">
      <w:start w:val="1"/>
      <w:numFmt w:val="lowerRoman"/>
      <w:lvlText w:val="%6."/>
      <w:lvlJc w:val="right"/>
      <w:pPr>
        <w:ind w:left="4279" w:hanging="180"/>
      </w:pPr>
    </w:lvl>
    <w:lvl w:ilvl="6" w:tplc="0422000F" w:tentative="1">
      <w:start w:val="1"/>
      <w:numFmt w:val="decimal"/>
      <w:lvlText w:val="%7."/>
      <w:lvlJc w:val="left"/>
      <w:pPr>
        <w:ind w:left="4999" w:hanging="360"/>
      </w:pPr>
    </w:lvl>
    <w:lvl w:ilvl="7" w:tplc="04220019" w:tentative="1">
      <w:start w:val="1"/>
      <w:numFmt w:val="lowerLetter"/>
      <w:lvlText w:val="%8."/>
      <w:lvlJc w:val="left"/>
      <w:pPr>
        <w:ind w:left="5719" w:hanging="360"/>
      </w:pPr>
    </w:lvl>
    <w:lvl w:ilvl="8" w:tplc="0422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2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425D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E72032"/>
    <w:multiLevelType w:val="hybridMultilevel"/>
    <w:tmpl w:val="C4BE6A86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782133"/>
    <w:multiLevelType w:val="hybridMultilevel"/>
    <w:tmpl w:val="DD8C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8"/>
  </w:num>
  <w:num w:numId="4">
    <w:abstractNumId w:val="14"/>
  </w:num>
  <w:num w:numId="5">
    <w:abstractNumId w:val="23"/>
  </w:num>
  <w:num w:numId="6">
    <w:abstractNumId w:val="11"/>
  </w:num>
  <w:num w:numId="7">
    <w:abstractNumId w:val="3"/>
  </w:num>
  <w:num w:numId="8">
    <w:abstractNumId w:val="9"/>
  </w:num>
  <w:num w:numId="9">
    <w:abstractNumId w:val="10"/>
  </w:num>
  <w:num w:numId="10">
    <w:abstractNumId w:val="17"/>
  </w:num>
  <w:num w:numId="11">
    <w:abstractNumId w:val="1"/>
  </w:num>
  <w:num w:numId="12">
    <w:abstractNumId w:val="22"/>
  </w:num>
  <w:num w:numId="13">
    <w:abstractNumId w:val="5"/>
  </w:num>
  <w:num w:numId="14">
    <w:abstractNumId w:val="24"/>
  </w:num>
  <w:num w:numId="15">
    <w:abstractNumId w:val="2"/>
  </w:num>
  <w:num w:numId="16">
    <w:abstractNumId w:val="13"/>
  </w:num>
  <w:num w:numId="17">
    <w:abstractNumId w:val="15"/>
  </w:num>
  <w:num w:numId="18">
    <w:abstractNumId w:val="6"/>
  </w:num>
  <w:num w:numId="19">
    <w:abstractNumId w:val="16"/>
  </w:num>
  <w:num w:numId="20">
    <w:abstractNumId w:val="4"/>
  </w:num>
  <w:num w:numId="21">
    <w:abstractNumId w:val="25"/>
  </w:num>
  <w:num w:numId="22">
    <w:abstractNumId w:val="12"/>
  </w:num>
  <w:num w:numId="23">
    <w:abstractNumId w:val="7"/>
  </w:num>
  <w:num w:numId="24">
    <w:abstractNumId w:val="0"/>
  </w:num>
  <w:num w:numId="25">
    <w:abstractNumId w:val="2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06"/>
    <w:rsid w:val="000147EF"/>
    <w:rsid w:val="00026074"/>
    <w:rsid w:val="00030079"/>
    <w:rsid w:val="00045389"/>
    <w:rsid w:val="00050FC5"/>
    <w:rsid w:val="000551ED"/>
    <w:rsid w:val="0005754F"/>
    <w:rsid w:val="000647C3"/>
    <w:rsid w:val="00084059"/>
    <w:rsid w:val="000B0C57"/>
    <w:rsid w:val="000B1FE4"/>
    <w:rsid w:val="000B40FC"/>
    <w:rsid w:val="000C52F7"/>
    <w:rsid w:val="000E2E3B"/>
    <w:rsid w:val="000E66D7"/>
    <w:rsid w:val="000F3F14"/>
    <w:rsid w:val="0010733A"/>
    <w:rsid w:val="00125241"/>
    <w:rsid w:val="00143E3E"/>
    <w:rsid w:val="00153CB4"/>
    <w:rsid w:val="00157E54"/>
    <w:rsid w:val="00161312"/>
    <w:rsid w:val="00171606"/>
    <w:rsid w:val="00172975"/>
    <w:rsid w:val="00177B58"/>
    <w:rsid w:val="001B0449"/>
    <w:rsid w:val="001B29ED"/>
    <w:rsid w:val="001E1011"/>
    <w:rsid w:val="00211F41"/>
    <w:rsid w:val="0022472F"/>
    <w:rsid w:val="00226780"/>
    <w:rsid w:val="002324E8"/>
    <w:rsid w:val="0024116C"/>
    <w:rsid w:val="00277FBA"/>
    <w:rsid w:val="00284381"/>
    <w:rsid w:val="00287361"/>
    <w:rsid w:val="002E0C60"/>
    <w:rsid w:val="002E2D2C"/>
    <w:rsid w:val="002E530E"/>
    <w:rsid w:val="00312E2D"/>
    <w:rsid w:val="00313EBF"/>
    <w:rsid w:val="00321711"/>
    <w:rsid w:val="003219B2"/>
    <w:rsid w:val="00335319"/>
    <w:rsid w:val="00342177"/>
    <w:rsid w:val="003471C8"/>
    <w:rsid w:val="003656C7"/>
    <w:rsid w:val="003827AC"/>
    <w:rsid w:val="00396CD0"/>
    <w:rsid w:val="003A7DE7"/>
    <w:rsid w:val="003D4AD4"/>
    <w:rsid w:val="0040477A"/>
    <w:rsid w:val="00476106"/>
    <w:rsid w:val="004761BA"/>
    <w:rsid w:val="0048568B"/>
    <w:rsid w:val="00487457"/>
    <w:rsid w:val="004876D8"/>
    <w:rsid w:val="004910A9"/>
    <w:rsid w:val="00497263"/>
    <w:rsid w:val="004E7F7F"/>
    <w:rsid w:val="004F3ADF"/>
    <w:rsid w:val="00515786"/>
    <w:rsid w:val="00535234"/>
    <w:rsid w:val="00544FB0"/>
    <w:rsid w:val="00553A31"/>
    <w:rsid w:val="005542A5"/>
    <w:rsid w:val="00577318"/>
    <w:rsid w:val="00581357"/>
    <w:rsid w:val="00595F00"/>
    <w:rsid w:val="005A25AD"/>
    <w:rsid w:val="005E3126"/>
    <w:rsid w:val="005F60BE"/>
    <w:rsid w:val="00627907"/>
    <w:rsid w:val="006309C1"/>
    <w:rsid w:val="00643F13"/>
    <w:rsid w:val="00672481"/>
    <w:rsid w:val="00683078"/>
    <w:rsid w:val="00693E4D"/>
    <w:rsid w:val="006A4118"/>
    <w:rsid w:val="006D116F"/>
    <w:rsid w:val="007458DD"/>
    <w:rsid w:val="0074675A"/>
    <w:rsid w:val="00746978"/>
    <w:rsid w:val="0076443E"/>
    <w:rsid w:val="00772162"/>
    <w:rsid w:val="00787AFB"/>
    <w:rsid w:val="00787C7A"/>
    <w:rsid w:val="007A4EDE"/>
    <w:rsid w:val="007B3643"/>
    <w:rsid w:val="00805891"/>
    <w:rsid w:val="008079CB"/>
    <w:rsid w:val="008522DC"/>
    <w:rsid w:val="00874434"/>
    <w:rsid w:val="008816FF"/>
    <w:rsid w:val="0089770F"/>
    <w:rsid w:val="008A1A39"/>
    <w:rsid w:val="008B7A92"/>
    <w:rsid w:val="008C2356"/>
    <w:rsid w:val="0090112B"/>
    <w:rsid w:val="00902868"/>
    <w:rsid w:val="0090774A"/>
    <w:rsid w:val="00916FD1"/>
    <w:rsid w:val="00925D8A"/>
    <w:rsid w:val="0092712B"/>
    <w:rsid w:val="00996AD8"/>
    <w:rsid w:val="009A13D2"/>
    <w:rsid w:val="009D59DC"/>
    <w:rsid w:val="009D6784"/>
    <w:rsid w:val="00A12BAE"/>
    <w:rsid w:val="00A16D31"/>
    <w:rsid w:val="00A17F9E"/>
    <w:rsid w:val="00A2304F"/>
    <w:rsid w:val="00A230DE"/>
    <w:rsid w:val="00A27624"/>
    <w:rsid w:val="00A350CB"/>
    <w:rsid w:val="00A5467D"/>
    <w:rsid w:val="00A7435C"/>
    <w:rsid w:val="00AC4CFD"/>
    <w:rsid w:val="00AD233F"/>
    <w:rsid w:val="00AD5908"/>
    <w:rsid w:val="00AD7390"/>
    <w:rsid w:val="00AF2791"/>
    <w:rsid w:val="00B05888"/>
    <w:rsid w:val="00B64580"/>
    <w:rsid w:val="00B66264"/>
    <w:rsid w:val="00B724D7"/>
    <w:rsid w:val="00B7270E"/>
    <w:rsid w:val="00B85F50"/>
    <w:rsid w:val="00BA0570"/>
    <w:rsid w:val="00BA471C"/>
    <w:rsid w:val="00BB66A1"/>
    <w:rsid w:val="00BC4444"/>
    <w:rsid w:val="00BD08F5"/>
    <w:rsid w:val="00BE6CFE"/>
    <w:rsid w:val="00C048A2"/>
    <w:rsid w:val="00C16CA2"/>
    <w:rsid w:val="00C1757B"/>
    <w:rsid w:val="00C25DF2"/>
    <w:rsid w:val="00C26B85"/>
    <w:rsid w:val="00C46535"/>
    <w:rsid w:val="00CA7551"/>
    <w:rsid w:val="00CC482E"/>
    <w:rsid w:val="00CD15DD"/>
    <w:rsid w:val="00CD4BDA"/>
    <w:rsid w:val="00CE3706"/>
    <w:rsid w:val="00CE4C9F"/>
    <w:rsid w:val="00CE730F"/>
    <w:rsid w:val="00D33217"/>
    <w:rsid w:val="00D41CB9"/>
    <w:rsid w:val="00D7687B"/>
    <w:rsid w:val="00D857E4"/>
    <w:rsid w:val="00D96B04"/>
    <w:rsid w:val="00DA6C10"/>
    <w:rsid w:val="00DB4602"/>
    <w:rsid w:val="00DC12A2"/>
    <w:rsid w:val="00DC24C2"/>
    <w:rsid w:val="00DD6FA4"/>
    <w:rsid w:val="00DF7D40"/>
    <w:rsid w:val="00E0004D"/>
    <w:rsid w:val="00E004C6"/>
    <w:rsid w:val="00E127A4"/>
    <w:rsid w:val="00E17A31"/>
    <w:rsid w:val="00E21818"/>
    <w:rsid w:val="00E274AA"/>
    <w:rsid w:val="00E33CBC"/>
    <w:rsid w:val="00E33E9D"/>
    <w:rsid w:val="00E658F7"/>
    <w:rsid w:val="00EA2446"/>
    <w:rsid w:val="00ED324E"/>
    <w:rsid w:val="00EF0F7B"/>
    <w:rsid w:val="00EF7936"/>
    <w:rsid w:val="00F20DD3"/>
    <w:rsid w:val="00F3766E"/>
    <w:rsid w:val="00F54449"/>
    <w:rsid w:val="00F64430"/>
    <w:rsid w:val="00F66A9B"/>
    <w:rsid w:val="00F71C18"/>
    <w:rsid w:val="00F85AEC"/>
    <w:rsid w:val="00F93D86"/>
    <w:rsid w:val="00FC1083"/>
    <w:rsid w:val="00FC1D88"/>
    <w:rsid w:val="00FC7713"/>
    <w:rsid w:val="00FD33FE"/>
    <w:rsid w:val="00F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3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712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71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712B"/>
    <w:rPr>
      <w:vertAlign w:val="superscript"/>
    </w:rPr>
  </w:style>
  <w:style w:type="character" w:styleId="a6">
    <w:name w:val="Hyperlink"/>
    <w:basedOn w:val="a0"/>
    <w:uiPriority w:val="99"/>
    <w:unhideWhenUsed/>
    <w:rsid w:val="0092712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12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0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00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E127A4"/>
    <w:pPr>
      <w:ind w:left="720"/>
      <w:contextualSpacing/>
    </w:pPr>
  </w:style>
  <w:style w:type="table" w:customStyle="1" w:styleId="PlainTable1">
    <w:name w:val="Plain Table 1"/>
    <w:basedOn w:val="a1"/>
    <w:uiPriority w:val="41"/>
    <w:rsid w:val="000147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0">
    <w:name w:val="Неразрешенное упоминание1"/>
    <w:basedOn w:val="a0"/>
    <w:uiPriority w:val="99"/>
    <w:semiHidden/>
    <w:unhideWhenUsed/>
    <w:rsid w:val="00DB460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471C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8405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405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405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405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40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712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71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712B"/>
    <w:rPr>
      <w:vertAlign w:val="superscript"/>
    </w:rPr>
  </w:style>
  <w:style w:type="character" w:styleId="a6">
    <w:name w:val="Hyperlink"/>
    <w:basedOn w:val="a0"/>
    <w:uiPriority w:val="99"/>
    <w:unhideWhenUsed/>
    <w:rsid w:val="0092712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12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0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00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E127A4"/>
    <w:pPr>
      <w:ind w:left="720"/>
      <w:contextualSpacing/>
    </w:pPr>
  </w:style>
  <w:style w:type="table" w:customStyle="1" w:styleId="PlainTable1">
    <w:name w:val="Plain Table 1"/>
    <w:basedOn w:val="a1"/>
    <w:uiPriority w:val="41"/>
    <w:rsid w:val="000147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0">
    <w:name w:val="Неразрешенное упоминание1"/>
    <w:basedOn w:val="a0"/>
    <w:uiPriority w:val="99"/>
    <w:semiHidden/>
    <w:unhideWhenUsed/>
    <w:rsid w:val="00DB460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471C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8405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405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405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405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40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018/978-1-4666-0146-8" TargetMode="External"/><Relationship Id="rId13" Type="http://schemas.openxmlformats.org/officeDocument/2006/relationships/hyperlink" Target="https://doi.org/10.3390/polym13020237" TargetMode="External"/><Relationship Id="rId18" Type="http://schemas.openxmlformats.org/officeDocument/2006/relationships/hyperlink" Target="https://zakon.rada.gov.ua/laws/show/z0416-1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vmware.com/topics/glossary/content/cloud-architecture.html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109/AICCSA47632.2019.9035304" TargetMode="External"/><Relationship Id="rId17" Type="http://schemas.openxmlformats.org/officeDocument/2006/relationships/hyperlink" Target="https://zakon.rada.gov.ua/laws/show/3447-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54&#1082;/96-&#1074;&#1088;" TargetMode="External"/><Relationship Id="rId20" Type="http://schemas.openxmlformats.org/officeDocument/2006/relationships/hyperlink" Target="https://online.budstandart.com/ua/catalog/doc-page.html?id_doc=8623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i.org/10.1145/3359591.335973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8662/po/13.2/44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007/978-981-19-9888-1_32" TargetMode="External"/><Relationship Id="rId19" Type="http://schemas.openxmlformats.org/officeDocument/2006/relationships/hyperlink" Target="https://zakon.rada.gov.ua/laws/show/1050-2016-&#1087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978-1-4419-6108-2_15" TargetMode="External"/><Relationship Id="rId14" Type="http://schemas.openxmlformats.org/officeDocument/2006/relationships/hyperlink" Target="https://doi.org/10.1007/s00446-021-00414-6" TargetMode="External"/><Relationship Id="rId22" Type="http://schemas.openxmlformats.org/officeDocument/2006/relationships/hyperlink" Target="https://www.coursera.org/articles/computer-graph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4424</Words>
  <Characters>2522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2026-03-23T13:43:00Z</dcterms:created>
  <dcterms:modified xsi:type="dcterms:W3CDTF">2026-03-23T13:56:00Z</dcterms:modified>
</cp:coreProperties>
</file>